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3C" w:rsidRDefault="00A0193C" w:rsidP="00A0193C">
      <w:pPr>
        <w:rPr>
          <w:rFonts w:ascii="Times New Roman" w:hAnsi="Times New Roman" w:cs="Times New Roman"/>
          <w:b/>
          <w:color w:val="000000"/>
          <w:sz w:val="24"/>
          <w:szCs w:val="24"/>
          <w:shd w:val="clear" w:color="auto" w:fill="FFFFFF"/>
        </w:rPr>
      </w:pPr>
      <w:r w:rsidRPr="00A0193C">
        <w:rPr>
          <w:rFonts w:ascii="Times New Roman" w:hAnsi="Times New Roman" w:cs="Times New Roman"/>
          <w:b/>
          <w:color w:val="000000"/>
          <w:sz w:val="24"/>
          <w:szCs w:val="24"/>
          <w:shd w:val="clear" w:color="auto" w:fill="FFFFFF"/>
        </w:rPr>
        <w:t>Профилактическая акция "Виртуальный урок – безопасность на транспорте»</w:t>
      </w:r>
      <w:r w:rsidRPr="00A0193C">
        <w:rPr>
          <w:rFonts w:ascii="Times New Roman" w:hAnsi="Times New Roman" w:cs="Times New Roman"/>
          <w:b/>
          <w:color w:val="000000"/>
          <w:sz w:val="24"/>
          <w:szCs w:val="24"/>
        </w:rPr>
        <w:br/>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 xml:space="preserve">Уважаемые </w:t>
      </w:r>
      <w:r>
        <w:rPr>
          <w:rFonts w:ascii="Times New Roman" w:hAnsi="Times New Roman" w:cs="Times New Roman"/>
          <w:color w:val="000000"/>
          <w:sz w:val="24"/>
          <w:szCs w:val="24"/>
          <w:shd w:val="clear" w:color="auto" w:fill="FFFFFF"/>
        </w:rPr>
        <w:t xml:space="preserve">обучающиеся, учителя и </w:t>
      </w:r>
      <w:r w:rsidRPr="00A0193C">
        <w:rPr>
          <w:rFonts w:ascii="Times New Roman" w:hAnsi="Times New Roman" w:cs="Times New Roman"/>
          <w:color w:val="000000"/>
          <w:sz w:val="24"/>
          <w:szCs w:val="24"/>
          <w:shd w:val="clear" w:color="auto" w:fill="FFFFFF"/>
        </w:rPr>
        <w:t>родители</w:t>
      </w:r>
      <w:r w:rsidR="00382F08">
        <w:rPr>
          <w:rFonts w:ascii="Times New Roman" w:hAnsi="Times New Roman" w:cs="Times New Roman"/>
          <w:color w:val="000000"/>
          <w:sz w:val="24"/>
          <w:szCs w:val="24"/>
          <w:shd w:val="clear" w:color="auto" w:fill="FFFFFF"/>
        </w:rPr>
        <w:t xml:space="preserve"> МБОУ «Урская СОШ»</w:t>
      </w:r>
      <w:r w:rsidRPr="00A0193C">
        <w:rPr>
          <w:rFonts w:ascii="Times New Roman" w:hAnsi="Times New Roman" w:cs="Times New Roman"/>
          <w:color w:val="000000"/>
          <w:sz w:val="24"/>
          <w:szCs w:val="24"/>
          <w:shd w:val="clear" w:color="auto" w:fill="FFFFFF"/>
        </w:rPr>
        <w:t>!</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rPr>
        <w:br/>
      </w:r>
      <w:proofErr w:type="gramStart"/>
      <w:r w:rsidRPr="00A0193C">
        <w:rPr>
          <w:rFonts w:ascii="Times New Roman" w:hAnsi="Times New Roman" w:cs="Times New Roman"/>
          <w:color w:val="000000"/>
          <w:sz w:val="24"/>
          <w:szCs w:val="24"/>
          <w:shd w:val="clear" w:color="auto" w:fill="FFFFFF"/>
        </w:rPr>
        <w:t xml:space="preserve">Во исполнение указания УТ МВД России по </w:t>
      </w:r>
      <w:proofErr w:type="spellStart"/>
      <w:r w:rsidRPr="00A0193C">
        <w:rPr>
          <w:rFonts w:ascii="Times New Roman" w:hAnsi="Times New Roman" w:cs="Times New Roman"/>
          <w:color w:val="000000"/>
          <w:sz w:val="24"/>
          <w:szCs w:val="24"/>
          <w:shd w:val="clear" w:color="auto" w:fill="FFFFFF"/>
        </w:rPr>
        <w:t>УрФО</w:t>
      </w:r>
      <w:proofErr w:type="spellEnd"/>
      <w:r w:rsidRPr="00A0193C">
        <w:rPr>
          <w:rFonts w:ascii="Times New Roman" w:hAnsi="Times New Roman" w:cs="Times New Roman"/>
          <w:color w:val="000000"/>
          <w:sz w:val="24"/>
          <w:szCs w:val="24"/>
          <w:shd w:val="clear" w:color="auto" w:fill="FFFFFF"/>
        </w:rPr>
        <w:t xml:space="preserve"> от 17.08.2023 №7057 «Об обеспечении правопорядка при проведении «Дня знаний», в дополнение к приказу управления образования от 11.08.2023 года №01-07/208 «О дополнительных мерах по обеспечению безопасности в период подготовки и начала нового учебного года», в целях обеспечения общественного порядка, предотвращения преступлений, профилактики правонарушений в период подготовки и проведения торжественных мероприятий, посвященных</w:t>
      </w:r>
      <w:proofErr w:type="gramEnd"/>
      <w:r w:rsidRPr="00A0193C">
        <w:rPr>
          <w:rFonts w:ascii="Times New Roman" w:hAnsi="Times New Roman" w:cs="Times New Roman"/>
          <w:color w:val="000000"/>
          <w:sz w:val="24"/>
          <w:szCs w:val="24"/>
          <w:shd w:val="clear" w:color="auto" w:fill="FFFFFF"/>
        </w:rPr>
        <w:t xml:space="preserve"> началу нового учебного года «Дня знаний», сообщаем о проведении профилактической акции «Виртуальный урок – безопасность на транспорте» с 22.08 по 30.08.2023года.</w:t>
      </w:r>
      <w:r w:rsidRPr="00A0193C">
        <w:rPr>
          <w:rFonts w:ascii="Times New Roman" w:hAnsi="Times New Roman" w:cs="Times New Roman"/>
          <w:color w:val="000000"/>
          <w:sz w:val="24"/>
          <w:szCs w:val="24"/>
        </w:rPr>
        <w:br/>
      </w:r>
      <w:proofErr w:type="gramStart"/>
      <w:r w:rsidRPr="00A0193C">
        <w:rPr>
          <w:rFonts w:ascii="Times New Roman" w:hAnsi="Times New Roman" w:cs="Times New Roman"/>
          <w:color w:val="000000"/>
          <w:sz w:val="24"/>
          <w:szCs w:val="24"/>
          <w:shd w:val="clear" w:color="auto" w:fill="FFFFFF"/>
        </w:rPr>
        <w:t>С памятками, видеороликами, лекциями, разъясняющие правила безопасного поведения и предупреждения совершения детьми транспортных правонарушений, вы можете ознакомиться по ссылкам:</w:t>
      </w:r>
      <w:r w:rsidRPr="00A0193C">
        <w:rPr>
          <w:rFonts w:ascii="Times New Roman" w:hAnsi="Times New Roman" w:cs="Times New Roman"/>
          <w:color w:val="000000"/>
          <w:sz w:val="24"/>
          <w:szCs w:val="24"/>
        </w:rPr>
        <w:br/>
      </w:r>
      <w:hyperlink r:id="rId4" w:tgtFrame="_blank" w:tooltip="https://youtube.com/playlist?list=PL24PhyNpv4J2zPMfIbSChUntETsN0B_W9" w:history="1">
        <w:r w:rsidRPr="00A0193C">
          <w:rPr>
            <w:rStyle w:val="a5"/>
            <w:rFonts w:ascii="Times New Roman" w:hAnsi="Times New Roman" w:cs="Times New Roman"/>
            <w:sz w:val="24"/>
            <w:szCs w:val="24"/>
            <w:shd w:val="clear" w:color="auto" w:fill="FFFFFF"/>
          </w:rPr>
          <w:t>https://youtube.com/playlist?list=PL24PhyNpv4J2zPMfIb..</w:t>
        </w:r>
      </w:hyperlink>
      <w:r w:rsidRPr="00A0193C">
        <w:rPr>
          <w:rFonts w:ascii="Times New Roman" w:hAnsi="Times New Roman" w:cs="Times New Roman"/>
          <w:color w:val="000000"/>
          <w:sz w:val="24"/>
          <w:szCs w:val="24"/>
        </w:rPr>
        <w:br/>
      </w:r>
      <w:hyperlink r:id="rId5" w:tgtFrame="_blank" w:tooltip="https://мвд.рф/mvd/structure1/Glavnie_upravlenija/Glavnoe_upravlenie_na_transporte/памятки/памятки-гут" w:history="1">
        <w:r w:rsidRPr="00A0193C">
          <w:rPr>
            <w:rStyle w:val="a5"/>
            <w:rFonts w:ascii="Times New Roman" w:hAnsi="Times New Roman" w:cs="Times New Roman"/>
            <w:sz w:val="24"/>
            <w:szCs w:val="24"/>
            <w:shd w:val="clear" w:color="auto" w:fill="FFFFFF"/>
          </w:rPr>
          <w:t>https://мвд.рф/mvd/structure1/Glavnie_upravlenija/Gla..</w:t>
        </w:r>
      </w:hyperlink>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 </w:t>
      </w:r>
      <w:hyperlink r:id="rId6" w:tgtFrame="_blank" w:history="1">
        <w:r w:rsidRPr="00A0193C">
          <w:rPr>
            <w:rStyle w:val="a5"/>
            <w:rFonts w:ascii="Times New Roman" w:hAnsi="Times New Roman" w:cs="Times New Roman"/>
            <w:sz w:val="24"/>
            <w:szCs w:val="24"/>
            <w:shd w:val="clear" w:color="auto" w:fill="FFFFFF"/>
          </w:rPr>
          <w:t>https://rutube.ru/plst/203711</w:t>
        </w:r>
      </w:hyperlink>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 </w:t>
      </w:r>
      <w:hyperlink r:id="rId7" w:tgtFrame="_blank" w:history="1">
        <w:r w:rsidRPr="00A0193C">
          <w:rPr>
            <w:rStyle w:val="a5"/>
            <w:rFonts w:ascii="Times New Roman" w:hAnsi="Times New Roman" w:cs="Times New Roman"/>
            <w:sz w:val="24"/>
            <w:szCs w:val="24"/>
            <w:shd w:val="clear" w:color="auto" w:fill="FFFFFF"/>
          </w:rPr>
          <w:t>https://mvd.ru/kids_page</w:t>
        </w:r>
      </w:hyperlink>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Железная дорога для всех, а для детей особенно - зона повышенной опасности.</w:t>
      </w:r>
      <w:proofErr w:type="gramEnd"/>
      <w:r w:rsidRPr="00A0193C">
        <w:rPr>
          <w:rFonts w:ascii="Times New Roman" w:hAnsi="Times New Roman" w:cs="Times New Roman"/>
          <w:color w:val="000000"/>
          <w:sz w:val="24"/>
          <w:szCs w:val="24"/>
          <w:shd w:val="clear" w:color="auto" w:fill="FFFFFF"/>
        </w:rPr>
        <w:t xml:space="preserve">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w:t>
      </w:r>
      <w:proofErr w:type="gramStart"/>
      <w:r w:rsidRPr="00A0193C">
        <w:rPr>
          <w:rFonts w:ascii="Times New Roman" w:hAnsi="Times New Roman" w:cs="Times New Roman"/>
          <w:color w:val="000000"/>
          <w:sz w:val="24"/>
          <w:szCs w:val="24"/>
          <w:shd w:val="clear" w:color="auto" w:fill="FFFFFF"/>
        </w:rPr>
        <w:t>соблюдения</w:t>
      </w:r>
      <w:proofErr w:type="gramEnd"/>
      <w:r w:rsidRPr="00A0193C">
        <w:rPr>
          <w:rFonts w:ascii="Times New Roman" w:hAnsi="Times New Roman" w:cs="Times New Roman"/>
          <w:color w:val="000000"/>
          <w:sz w:val="24"/>
          <w:szCs w:val="24"/>
          <w:shd w:val="clear" w:color="auto" w:fill="FFFFFF"/>
        </w:rPr>
        <w:t xml:space="preserve">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Каждый человек должен не только сам неукоснительно соблюдать правила поведения на железной дороге,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r w:rsidRPr="00A0193C">
        <w:rPr>
          <w:rFonts w:ascii="Times New Roman" w:hAnsi="Times New Roman" w:cs="Times New Roman"/>
          <w:color w:val="000000"/>
          <w:sz w:val="24"/>
          <w:szCs w:val="24"/>
        </w:rPr>
        <w:br/>
      </w:r>
      <w:r w:rsidRPr="00A0193C">
        <w:rPr>
          <w:rFonts w:ascii="Times New Roman" w:hAnsi="Times New Roman" w:cs="Times New Roman"/>
          <w:b/>
          <w:color w:val="000000"/>
          <w:sz w:val="24"/>
          <w:szCs w:val="24"/>
          <w:shd w:val="clear" w:color="auto" w:fill="FFFFFF"/>
        </w:rPr>
        <w:t>ЗАПОМНИТЕ:</w:t>
      </w:r>
      <w:r w:rsidRPr="00A0193C">
        <w:rPr>
          <w:rFonts w:ascii="Times New Roman" w:hAnsi="Times New Roman" w:cs="Times New Roman"/>
          <w:b/>
          <w:color w:val="000000"/>
          <w:sz w:val="24"/>
          <w:szCs w:val="24"/>
        </w:rPr>
        <w:br/>
      </w:r>
      <w:r w:rsidRPr="00A0193C">
        <w:rPr>
          <w:rFonts w:ascii="Times New Roman" w:hAnsi="Times New Roman" w:cs="Times New Roman"/>
          <w:color w:val="000000"/>
          <w:sz w:val="24"/>
          <w:szCs w:val="24"/>
          <w:shd w:val="clear" w:color="auto" w:fill="FFFFFF"/>
        </w:rPr>
        <w:t>Перед переходом пути по пешеходному настилу необходимо убедиться в отсутствии движущегося поезда, локомотива или вагона.</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Проезд и переход граждан через железнодорожные пути допускается только в установленных и оборудованных для этого местах;</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r w:rsidRPr="00A0193C">
        <w:rPr>
          <w:rFonts w:ascii="Times New Roman" w:hAnsi="Times New Roman" w:cs="Times New Roman"/>
          <w:color w:val="000000"/>
          <w:sz w:val="24"/>
          <w:szCs w:val="24"/>
        </w:rPr>
        <w:br/>
      </w:r>
    </w:p>
    <w:p w:rsidR="009A72E7" w:rsidRDefault="00A0193C" w:rsidP="00A0193C">
      <w:proofErr w:type="gramStart"/>
      <w:r w:rsidRPr="00A0193C">
        <w:rPr>
          <w:rFonts w:ascii="Times New Roman" w:hAnsi="Times New Roman" w:cs="Times New Roman"/>
          <w:b/>
          <w:color w:val="000000"/>
          <w:sz w:val="24"/>
          <w:szCs w:val="24"/>
          <w:shd w:val="clear" w:color="auto" w:fill="FFFFFF"/>
        </w:rPr>
        <w:lastRenderedPageBreak/>
        <w:t>ЗАПРЕЩАЕТСЯ:</w:t>
      </w:r>
      <w:r w:rsidRPr="00A0193C">
        <w:rPr>
          <w:rFonts w:ascii="Times New Roman" w:hAnsi="Times New Roman" w:cs="Times New Roman"/>
          <w:b/>
          <w:color w:val="000000"/>
          <w:sz w:val="24"/>
          <w:szCs w:val="24"/>
        </w:rPr>
        <w:br/>
      </w:r>
      <w:r w:rsidRPr="00A0193C">
        <w:rPr>
          <w:rFonts w:ascii="Times New Roman" w:hAnsi="Times New Roman" w:cs="Times New Roman"/>
          <w:color w:val="000000"/>
          <w:sz w:val="24"/>
          <w:szCs w:val="24"/>
          <w:shd w:val="clear" w:color="auto" w:fill="FFFFFF"/>
        </w:rPr>
        <w:t>подлезать под железнодорожным подвижным составом;</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 xml:space="preserve">перелезать через </w:t>
      </w:r>
      <w:proofErr w:type="spellStart"/>
      <w:r w:rsidRPr="00A0193C">
        <w:rPr>
          <w:rFonts w:ascii="Times New Roman" w:hAnsi="Times New Roman" w:cs="Times New Roman"/>
          <w:color w:val="000000"/>
          <w:sz w:val="24"/>
          <w:szCs w:val="24"/>
          <w:shd w:val="clear" w:color="auto" w:fill="FFFFFF"/>
        </w:rPr>
        <w:t>автосцепные</w:t>
      </w:r>
      <w:proofErr w:type="spellEnd"/>
      <w:r w:rsidRPr="00A0193C">
        <w:rPr>
          <w:rFonts w:ascii="Times New Roman" w:hAnsi="Times New Roman" w:cs="Times New Roman"/>
          <w:color w:val="000000"/>
          <w:sz w:val="24"/>
          <w:szCs w:val="24"/>
          <w:shd w:val="clear" w:color="auto" w:fill="FFFFFF"/>
        </w:rPr>
        <w:t xml:space="preserve"> устройства между вагонами;</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заходить за ограничительную линию у края пассажирской платформы;</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бежать по пассажирской платформе рядом с прибывающим или отправляющимся поездом;</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устраивать различные подвижные игры;</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оставлять детей без присмотра (гражданам с детьми);</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прыгать с пассажирской платформы на железнодорожные пути;</w:t>
      </w:r>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осуществлять посадку и (или) высадку во время движения.</w:t>
      </w:r>
      <w:proofErr w:type="gramEnd"/>
      <w:r w:rsidRPr="00A0193C">
        <w:rPr>
          <w:rFonts w:ascii="Times New Roman" w:hAnsi="Times New Roman" w:cs="Times New Roman"/>
          <w:color w:val="000000"/>
          <w:sz w:val="24"/>
          <w:szCs w:val="24"/>
        </w:rPr>
        <w:br/>
      </w:r>
      <w:r w:rsidRPr="00A0193C">
        <w:rPr>
          <w:rFonts w:ascii="Times New Roman" w:hAnsi="Times New Roman" w:cs="Times New Roman"/>
          <w:color w:val="000000"/>
          <w:sz w:val="24"/>
          <w:szCs w:val="24"/>
          <w:shd w:val="clear" w:color="auto" w:fill="FFFFFF"/>
        </w:rPr>
        <w:t>Уважаемые взрослые. Не проходите равнодушно мимо шалостей детей вблизи железной дороги. Помните, что железная дорога – не место для детских игр.</w:t>
      </w:r>
      <w:r w:rsidRPr="00A0193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rPr>
        <w:drawing>
          <wp:inline distT="0" distB="0" distL="0" distR="0">
            <wp:extent cx="5940425" cy="4158297"/>
            <wp:effectExtent l="19050" t="0" r="3175" b="0"/>
            <wp:docPr id="4" name="Рисунок 4" descr="C:\Users\Завуч\Desktop\1683853190_polinka-top-p-ostorozhno-zheleznaya-doroga-kartinki-vk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авуч\Desktop\1683853190_polinka-top-p-ostorozhno-zheleznaya-doroga-kartinki-vkon-3.jpg"/>
                    <pic:cNvPicPr>
                      <a:picLocks noChangeAspect="1" noChangeArrowheads="1"/>
                    </pic:cNvPicPr>
                  </pic:nvPicPr>
                  <pic:blipFill>
                    <a:blip r:embed="rId8"/>
                    <a:srcRect/>
                    <a:stretch>
                      <a:fillRect/>
                    </a:stretch>
                  </pic:blipFill>
                  <pic:spPr bwMode="auto">
                    <a:xfrm>
                      <a:off x="0" y="0"/>
                      <a:ext cx="5940425" cy="4158297"/>
                    </a:xfrm>
                    <a:prstGeom prst="rect">
                      <a:avLst/>
                    </a:prstGeom>
                    <a:noFill/>
                    <a:ln w="9525">
                      <a:noFill/>
                      <a:miter lim="800000"/>
                      <a:headEnd/>
                      <a:tailEnd/>
                    </a:ln>
                  </pic:spPr>
                </pic:pic>
              </a:graphicData>
            </a:graphic>
          </wp:inline>
        </w:drawing>
      </w:r>
      <w:r>
        <w:rPr>
          <w:noProof/>
        </w:rPr>
        <w:drawing>
          <wp:inline distT="0" distB="0" distL="0" distR="0">
            <wp:extent cx="5944235" cy="2529995"/>
            <wp:effectExtent l="19050" t="0" r="0" b="0"/>
            <wp:docPr id="1" name="Рисунок 1" descr="https://sun9-79.userapi.com/impg/b2Zcqs9FBvZ9iMd0KzE-hANrff3gC9glAY4mBg/7D_mi6qFxKk.jpg?size=1014x788&amp;quality=95&amp;sign=cdd4f38017d71a3141a6f6f8203a86b2&amp;c_uniq_tag=1PNUMbzvqpCMiLIUzElW7WcMaDZvVZf6SqzYR0XJp5I&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9.userapi.com/impg/b2Zcqs9FBvZ9iMd0KzE-hANrff3gC9glAY4mBg/7D_mi6qFxKk.jpg?size=1014x788&amp;quality=95&amp;sign=cdd4f38017d71a3141a6f6f8203a86b2&amp;c_uniq_tag=1PNUMbzvqpCMiLIUzElW7WcMaDZvVZf6SqzYR0XJp5I&amp;type=album"/>
                    <pic:cNvPicPr>
                      <a:picLocks noChangeAspect="1" noChangeArrowheads="1"/>
                    </pic:cNvPicPr>
                  </pic:nvPicPr>
                  <pic:blipFill>
                    <a:blip r:embed="rId9"/>
                    <a:srcRect b="45211"/>
                    <a:stretch>
                      <a:fillRect/>
                    </a:stretch>
                  </pic:blipFill>
                  <pic:spPr bwMode="auto">
                    <a:xfrm>
                      <a:off x="0" y="0"/>
                      <a:ext cx="5944235" cy="2529995"/>
                    </a:xfrm>
                    <a:prstGeom prst="rect">
                      <a:avLst/>
                    </a:prstGeom>
                    <a:noFill/>
                    <a:ln w="9525">
                      <a:noFill/>
                      <a:miter lim="800000"/>
                      <a:headEnd/>
                      <a:tailEnd/>
                    </a:ln>
                  </pic:spPr>
                </pic:pic>
              </a:graphicData>
            </a:graphic>
          </wp:inline>
        </w:drawing>
      </w:r>
    </w:p>
    <w:sectPr w:rsidR="009A72E7" w:rsidSect="00A52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193C"/>
    <w:rsid w:val="00382F08"/>
    <w:rsid w:val="009A72E7"/>
    <w:rsid w:val="00A0193C"/>
    <w:rsid w:val="00A52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93C"/>
    <w:rPr>
      <w:rFonts w:ascii="Tahoma" w:hAnsi="Tahoma" w:cs="Tahoma"/>
      <w:sz w:val="16"/>
      <w:szCs w:val="16"/>
    </w:rPr>
  </w:style>
  <w:style w:type="character" w:styleId="a5">
    <w:name w:val="Hyperlink"/>
    <w:basedOn w:val="a0"/>
    <w:uiPriority w:val="99"/>
    <w:semiHidden/>
    <w:unhideWhenUsed/>
    <w:rsid w:val="00A0193C"/>
    <w:rPr>
      <w:color w:val="0000FF"/>
      <w:u w:val="single"/>
    </w:rPr>
  </w:style>
  <w:style w:type="paragraph" w:styleId="a6">
    <w:name w:val="List Paragraph"/>
    <w:basedOn w:val="a"/>
    <w:uiPriority w:val="34"/>
    <w:qFormat/>
    <w:rsid w:val="00382F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vk.com/away.php?to=https%3A%2F%2Fmvd.ru%2Fkids_page&amp;post=-214769791_1212&amp;cc_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rutube.ru%2Fplst%2F203711&amp;post=-214769791_1212&amp;cc_key=" TargetMode="External"/><Relationship Id="rId11" Type="http://schemas.openxmlformats.org/officeDocument/2006/relationships/theme" Target="theme/theme1.xml"/><Relationship Id="rId5" Type="http://schemas.openxmlformats.org/officeDocument/2006/relationships/hyperlink" Target="https://vk.com/away.php?to=https%3A%2F%2F%EC%E2%E4.%F0%F4%2Fmvd%2Fstructure1%2FGlavnie_upravlenija%2FGlavnoe_upravlenie_na_transporte%2F%25D0%25BF%25D0%25B0%25D0%25BC%25D1%258F%25D1%2582%25D0%25BA%25D0%25B8%2F%25D0%25BF%25D0%25B0%25D0%25BC%25D1%258F%25D1%2582%25D0%25BA%25D0%25B8-%25D0%25B3%25D1%2583%25D1%2582&amp;post=-214769791_1212&amp;cc_key=" TargetMode="External"/><Relationship Id="rId10" Type="http://schemas.openxmlformats.org/officeDocument/2006/relationships/fontTable" Target="fontTable.xml"/><Relationship Id="rId4" Type="http://schemas.openxmlformats.org/officeDocument/2006/relationships/hyperlink" Target="https://vk.com/away.php?to=https%3A%2F%2Fyoutube.com%2Fplaylist%3Flist%3DPL24PhyNpv4J2zPMfIbSChUntETsN0B_W9&amp;post=-214769791_1212&amp;cc_key="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Директор</cp:lastModifiedBy>
  <cp:revision>5</cp:revision>
  <dcterms:created xsi:type="dcterms:W3CDTF">2023-09-01T07:19:00Z</dcterms:created>
  <dcterms:modified xsi:type="dcterms:W3CDTF">2023-09-01T07:30:00Z</dcterms:modified>
</cp:coreProperties>
</file>