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AE" w:rsidRDefault="00C31C92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94700"/>
            <wp:effectExtent l="19050" t="0" r="3175" b="0"/>
            <wp:docPr id="3" name="Рисунок 2" descr="img20211203_1417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203_14172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CD" w:rsidRDefault="00EB7ED4" w:rsidP="002111AE">
      <w: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pacing w:val="-4"/>
          <w:sz w:val="22"/>
          <w:szCs w:val="22"/>
        </w:rPr>
        <w:id w:val="148227190"/>
      </w:sdtPr>
      <w:sdtEndPr>
        <w:rPr>
          <w:rFonts w:asciiTheme="minorHAnsi" w:hAnsiTheme="minorHAnsi" w:cstheme="minorBidi"/>
          <w:spacing w:val="0"/>
        </w:rPr>
      </w:sdtEndPr>
      <w:sdtContent>
        <w:p w:rsidR="00147926" w:rsidRPr="00B954CD" w:rsidRDefault="00B954CD" w:rsidP="00B954CD">
          <w:pPr>
            <w:pStyle w:val="1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spacing w:val="-4"/>
            </w:rPr>
          </w:pPr>
          <w:r>
            <w:rPr>
              <w:rFonts w:ascii="Times New Roman" w:hAnsi="Times New Roman" w:cs="Times New Roman"/>
              <w:spacing w:val="-4"/>
            </w:rPr>
            <w:t>Содержание</w:t>
          </w:r>
        </w:p>
        <w:p w:rsidR="00B954CD" w:rsidRPr="00B954CD" w:rsidRDefault="001F05D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B954CD">
            <w:rPr>
              <w:rFonts w:ascii="Times New Roman" w:hAnsi="Times New Roman" w:cs="Times New Roman"/>
              <w:sz w:val="28"/>
            </w:rPr>
            <w:fldChar w:fldCharType="begin"/>
          </w:r>
          <w:r w:rsidR="00147926" w:rsidRPr="00B954CD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B954CD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58255645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pacing w:val="-4"/>
                <w:sz w:val="28"/>
              </w:rPr>
              <w:t>1.</w:t>
            </w:r>
            <w:r w:rsidR="00B954CD" w:rsidRPr="00B954CD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 xml:space="preserve">Общие </w:t>
            </w:r>
            <w:r w:rsidR="00B954CD" w:rsidRPr="00B954CD">
              <w:rPr>
                <w:rStyle w:val="ae"/>
                <w:rFonts w:ascii="Times New Roman" w:hAnsi="Times New Roman" w:cs="Times New Roman"/>
                <w:noProof/>
                <w:spacing w:val="-4"/>
                <w:sz w:val="28"/>
              </w:rPr>
              <w:t>положения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_Toc58255645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659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2. Цели и задачи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_Toc58255659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668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3. Основные понятия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_Toc58255668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678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4. Принципы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_Toc58255678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689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5. Планируемые (ожидаемые) результаты реализации Программы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_Toc58255689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697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6. Условия реализации Программы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_Toc58255697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698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6.1 Нормативно-правовое обеспечение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_Toc58255698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699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6.2 Структура управления Программой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_Toc58255699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00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6.3 Кадровое обеспечение Программы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_Toc58255700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01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7. Этапы реализации Программы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_Toc58255701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02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Этап 1. Подготовка условий для запуска Программы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_Toc58255702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03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Этап 2. Формирование базы наставляемых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_Toc58255703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04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Этап 3. Формирование базы наставников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_Toc58255704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05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Этап 4. Отбор и обучение наставников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_Toc58255705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06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Этап 5. Формирование наставнических пар и групп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_Toc58255706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07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Этап 6. Организация работы наставнических пар и групп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_Toc58255707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08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Этап 7. Завершение наставничества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_Toc58255708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09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8.</w:t>
            </w:r>
            <w:r w:rsidR="00B954CD" w:rsidRPr="00B954CD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План мероприятий по формам наставничества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_Toc58255709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10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9.</w:t>
            </w:r>
            <w:r w:rsidR="00B954CD" w:rsidRPr="00B954CD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Мониторинг эффективности Программы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_Toc58255710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12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9.1</w:t>
            </w:r>
            <w:r w:rsidR="00B954CD" w:rsidRPr="00B954CD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Мониторинг процесса реализации программы наставничества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_Toc58255712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16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9.2</w:t>
            </w:r>
            <w:r w:rsidR="00B954CD" w:rsidRPr="00B954CD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Мониторинг влияния программ на всех участников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_Toc58255716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954CD" w:rsidRPr="00B954CD" w:rsidRDefault="001F05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8255720" w:history="1">
            <w:r w:rsidR="00B954CD" w:rsidRPr="00B954CD">
              <w:rPr>
                <w:rStyle w:val="ae"/>
                <w:rFonts w:ascii="Times New Roman" w:hAnsi="Times New Roman" w:cs="Times New Roman"/>
                <w:noProof/>
                <w:sz w:val="28"/>
              </w:rPr>
              <w:t>Приложение 1 «Методические рекомендации и материалы для кураторов»</w:t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954CD"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_Toc58255720 \h </w:instrTex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31C92">
              <w:rPr>
                <w:rFonts w:ascii="Times New Roman" w:hAnsi="Times New Roman" w:cs="Times New Roman"/>
                <w:noProof/>
                <w:webHidden/>
                <w:sz w:val="28"/>
              </w:rPr>
              <w:t>24</w:t>
            </w:r>
            <w:r w:rsidRPr="00B954CD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47926" w:rsidRDefault="001F05DE">
          <w:r w:rsidRPr="00B954CD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147926" w:rsidRDefault="00147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1065" w:rsidRPr="009E0A32" w:rsidRDefault="00667211" w:rsidP="00AC70D5">
      <w:pPr>
        <w:pStyle w:val="1"/>
        <w:numPr>
          <w:ilvl w:val="0"/>
          <w:numId w:val="3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spacing w:val="-4"/>
        </w:rPr>
      </w:pPr>
      <w:bookmarkStart w:id="0" w:name="_Toc58255645"/>
      <w:r w:rsidRPr="009E0A32">
        <w:rPr>
          <w:rFonts w:ascii="Times New Roman" w:hAnsi="Times New Roman" w:cs="Times New Roman"/>
        </w:rPr>
        <w:lastRenderedPageBreak/>
        <w:t xml:space="preserve">Общие </w:t>
      </w:r>
      <w:r w:rsidRPr="009E0A32">
        <w:rPr>
          <w:rFonts w:ascii="Times New Roman" w:hAnsi="Times New Roman" w:cs="Times New Roman"/>
          <w:spacing w:val="-4"/>
        </w:rPr>
        <w:t>положения</w:t>
      </w:r>
      <w:bookmarkStart w:id="1" w:name="_TOC_250006"/>
      <w:bookmarkEnd w:id="0"/>
    </w:p>
    <w:p w:rsidR="00701065" w:rsidRPr="009E0A32" w:rsidRDefault="00701065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2" w:name="_Toc58255646"/>
      <w:r w:rsidRPr="009E0A32">
        <w:rPr>
          <w:rFonts w:ascii="Times New Roman" w:hAnsi="Times New Roman" w:cs="Times New Roman"/>
          <w:spacing w:val="-4"/>
        </w:rPr>
        <w:t>(к</w:t>
      </w:r>
      <w:r w:rsidRPr="009E0A32">
        <w:rPr>
          <w:rFonts w:ascii="Times New Roman" w:hAnsi="Times New Roman" w:cs="Times New Roman"/>
        </w:rPr>
        <w:t>онцептуальные обоснования</w:t>
      </w:r>
      <w:bookmarkEnd w:id="1"/>
      <w:r w:rsidRPr="009E0A32">
        <w:rPr>
          <w:rFonts w:ascii="Times New Roman" w:hAnsi="Times New Roman" w:cs="Times New Roman"/>
        </w:rPr>
        <w:t>)</w:t>
      </w:r>
      <w:bookmarkEnd w:id="2"/>
    </w:p>
    <w:p w:rsidR="00667211" w:rsidRPr="009E0A32" w:rsidRDefault="00691890" w:rsidP="009E0A32">
      <w:pPr>
        <w:pStyle w:val="a5"/>
        <w:tabs>
          <w:tab w:val="left" w:pos="2845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Настоящая П</w:t>
      </w:r>
      <w:r w:rsidR="00667211" w:rsidRPr="009E0A32">
        <w:rPr>
          <w:sz w:val="28"/>
          <w:szCs w:val="28"/>
        </w:rPr>
        <w:t xml:space="preserve">рограмма </w:t>
      </w:r>
      <w:r w:rsidRPr="009E0A32">
        <w:rPr>
          <w:sz w:val="28"/>
          <w:szCs w:val="28"/>
        </w:rPr>
        <w:t xml:space="preserve">наставничества (далее Программа) </w:t>
      </w:r>
      <w:r w:rsidR="00667211" w:rsidRPr="009E0A32">
        <w:rPr>
          <w:sz w:val="28"/>
          <w:szCs w:val="28"/>
        </w:rPr>
        <w:t>регулирует отношения, связанные с функционированием и развитием наставничества в</w:t>
      </w:r>
      <w:r w:rsidR="00667211" w:rsidRPr="009E0A32">
        <w:rPr>
          <w:spacing w:val="-3"/>
          <w:sz w:val="28"/>
          <w:szCs w:val="28"/>
        </w:rPr>
        <w:t xml:space="preserve"> </w:t>
      </w:r>
      <w:r w:rsidR="00701065" w:rsidRPr="009E0A32">
        <w:rPr>
          <w:sz w:val="28"/>
          <w:szCs w:val="28"/>
        </w:rPr>
        <w:t>МБОУ «</w:t>
      </w:r>
      <w:proofErr w:type="spellStart"/>
      <w:r w:rsidR="00701065" w:rsidRPr="009E0A32">
        <w:rPr>
          <w:sz w:val="28"/>
          <w:szCs w:val="28"/>
        </w:rPr>
        <w:t>Урская</w:t>
      </w:r>
      <w:proofErr w:type="spellEnd"/>
      <w:r w:rsidR="00701065" w:rsidRPr="009E0A32">
        <w:rPr>
          <w:sz w:val="28"/>
          <w:szCs w:val="28"/>
        </w:rPr>
        <w:t xml:space="preserve"> СОШ»</w:t>
      </w:r>
      <w:r w:rsidR="00667211" w:rsidRPr="009E0A32">
        <w:rPr>
          <w:sz w:val="28"/>
          <w:szCs w:val="28"/>
        </w:rPr>
        <w:t>.</w:t>
      </w:r>
    </w:p>
    <w:p w:rsidR="00667211" w:rsidRPr="009E0A32" w:rsidRDefault="00667211" w:rsidP="009E0A32">
      <w:pPr>
        <w:pStyle w:val="a5"/>
        <w:tabs>
          <w:tab w:val="left" w:pos="2691"/>
        </w:tabs>
        <w:spacing w:line="360" w:lineRule="auto"/>
        <w:ind w:left="0" w:firstLine="709"/>
        <w:rPr>
          <w:b/>
          <w:i/>
          <w:sz w:val="28"/>
          <w:szCs w:val="28"/>
        </w:rPr>
      </w:pPr>
      <w:r w:rsidRPr="009E0A32">
        <w:rPr>
          <w:sz w:val="28"/>
          <w:szCs w:val="28"/>
        </w:rPr>
        <w:t>Структура программы наставничества включает в себя систему условий, ресурсов и процессов, необходимых для ее реализации в</w:t>
      </w:r>
      <w:r w:rsidRPr="009E0A32">
        <w:rPr>
          <w:spacing w:val="-3"/>
          <w:sz w:val="28"/>
          <w:szCs w:val="28"/>
        </w:rPr>
        <w:t xml:space="preserve"> </w:t>
      </w:r>
      <w:r w:rsidR="007E40E5" w:rsidRPr="007E40E5">
        <w:rPr>
          <w:sz w:val="28"/>
          <w:szCs w:val="28"/>
        </w:rPr>
        <w:t>МБОУ «</w:t>
      </w:r>
      <w:proofErr w:type="spellStart"/>
      <w:r w:rsidR="007E40E5" w:rsidRPr="007E40E5">
        <w:rPr>
          <w:sz w:val="28"/>
          <w:szCs w:val="28"/>
        </w:rPr>
        <w:t>Урская</w:t>
      </w:r>
      <w:proofErr w:type="spellEnd"/>
      <w:r w:rsidR="007E40E5" w:rsidRPr="007E40E5">
        <w:rPr>
          <w:sz w:val="28"/>
          <w:szCs w:val="28"/>
        </w:rPr>
        <w:t xml:space="preserve"> СОШ»</w:t>
      </w:r>
      <w:r w:rsidRPr="007E40E5">
        <w:rPr>
          <w:sz w:val="28"/>
          <w:szCs w:val="28"/>
        </w:rPr>
        <w:t>.</w:t>
      </w:r>
    </w:p>
    <w:p w:rsidR="00667211" w:rsidRPr="009E0A32" w:rsidRDefault="00667211" w:rsidP="009E0A32">
      <w:pPr>
        <w:pStyle w:val="a5"/>
        <w:tabs>
          <w:tab w:val="left" w:pos="2845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В качестве концептуального обоснования программы наставничества в </w:t>
      </w:r>
      <w:r w:rsidR="00701065" w:rsidRPr="009E0A32">
        <w:rPr>
          <w:sz w:val="28"/>
          <w:szCs w:val="28"/>
        </w:rPr>
        <w:t>МБОУ «</w:t>
      </w:r>
      <w:proofErr w:type="spellStart"/>
      <w:r w:rsidR="00701065" w:rsidRPr="009E0A32">
        <w:rPr>
          <w:sz w:val="28"/>
          <w:szCs w:val="28"/>
        </w:rPr>
        <w:t>Урская</w:t>
      </w:r>
      <w:proofErr w:type="spellEnd"/>
      <w:r w:rsidR="00701065" w:rsidRPr="009E0A32">
        <w:rPr>
          <w:sz w:val="28"/>
          <w:szCs w:val="28"/>
        </w:rPr>
        <w:t xml:space="preserve"> СОШ»</w:t>
      </w:r>
      <w:r w:rsidRPr="009E0A32">
        <w:rPr>
          <w:sz w:val="28"/>
          <w:szCs w:val="28"/>
        </w:rPr>
        <w:t xml:space="preserve"> выдвигаются следующие положения:</w:t>
      </w:r>
    </w:p>
    <w:p w:rsidR="00667211" w:rsidRPr="009E0A32" w:rsidRDefault="00667211" w:rsidP="00AC70D5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наставничество содействует развитию личности, способной раскрывать свой потенциал в новых условиях нестабильности и неопределенности;</w:t>
      </w:r>
    </w:p>
    <w:p w:rsidR="00667211" w:rsidRPr="009E0A32" w:rsidRDefault="00667211" w:rsidP="00AC70D5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</w:t>
      </w:r>
      <w:proofErr w:type="spellStart"/>
      <w:r w:rsidRPr="009E0A32">
        <w:rPr>
          <w:sz w:val="28"/>
          <w:szCs w:val="28"/>
        </w:rPr>
        <w:t>метакомпетенций</w:t>
      </w:r>
      <w:proofErr w:type="spellEnd"/>
      <w:r w:rsidRPr="009E0A32">
        <w:rPr>
          <w:sz w:val="28"/>
          <w:szCs w:val="28"/>
        </w:rPr>
        <w:t xml:space="preserve"> </w:t>
      </w:r>
      <w:r w:rsidR="00701065" w:rsidRPr="009E0A32">
        <w:rPr>
          <w:sz w:val="28"/>
          <w:szCs w:val="28"/>
        </w:rPr>
        <w:t>учащихся</w:t>
      </w:r>
      <w:r w:rsidRPr="009E0A32">
        <w:rPr>
          <w:sz w:val="28"/>
          <w:szCs w:val="28"/>
        </w:rPr>
        <w:t>;</w:t>
      </w:r>
    </w:p>
    <w:p w:rsidR="00667211" w:rsidRPr="009E0A32" w:rsidRDefault="00667211" w:rsidP="00AC70D5">
      <w:pPr>
        <w:pStyle w:val="a5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технология наставничества способна внести весомый вклад в достижение целей, обозначенных национальным проектом «Образование».</w:t>
      </w:r>
    </w:p>
    <w:p w:rsidR="00667211" w:rsidRPr="009E0A32" w:rsidRDefault="00667211" w:rsidP="009E0A32">
      <w:pPr>
        <w:pStyle w:val="a5"/>
        <w:tabs>
          <w:tab w:val="left" w:pos="2845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Программа опирается на нормативно-правовую базу Российской Федерации, </w:t>
      </w:r>
      <w:r w:rsidR="00701065" w:rsidRPr="009E0A32">
        <w:rPr>
          <w:sz w:val="28"/>
          <w:szCs w:val="28"/>
        </w:rPr>
        <w:t>Кемеровской</w:t>
      </w:r>
      <w:r w:rsidRPr="009E0A32">
        <w:rPr>
          <w:sz w:val="28"/>
          <w:szCs w:val="28"/>
        </w:rPr>
        <w:t xml:space="preserve"> области и </w:t>
      </w:r>
      <w:r w:rsidR="00701065" w:rsidRPr="009E0A32">
        <w:rPr>
          <w:sz w:val="28"/>
          <w:szCs w:val="28"/>
        </w:rPr>
        <w:t>МБОУ «</w:t>
      </w:r>
      <w:proofErr w:type="spellStart"/>
      <w:r w:rsidR="00701065" w:rsidRPr="009E0A32">
        <w:rPr>
          <w:sz w:val="28"/>
          <w:szCs w:val="28"/>
        </w:rPr>
        <w:t>Урская</w:t>
      </w:r>
      <w:proofErr w:type="spellEnd"/>
      <w:r w:rsidR="00701065" w:rsidRPr="009E0A32">
        <w:rPr>
          <w:sz w:val="28"/>
          <w:szCs w:val="28"/>
        </w:rPr>
        <w:t xml:space="preserve"> СОШ»</w:t>
      </w:r>
      <w:r w:rsidRPr="009E0A32">
        <w:rPr>
          <w:sz w:val="28"/>
          <w:szCs w:val="28"/>
        </w:rPr>
        <w:t xml:space="preserve"> и разработана с целью предоставления </w:t>
      </w:r>
      <w:r w:rsidR="00701065" w:rsidRPr="009E0A32">
        <w:rPr>
          <w:sz w:val="28"/>
          <w:szCs w:val="28"/>
        </w:rPr>
        <w:t>школой</w:t>
      </w:r>
      <w:r w:rsidRPr="009E0A32">
        <w:rPr>
          <w:sz w:val="28"/>
          <w:szCs w:val="28"/>
        </w:rPr>
        <w:t xml:space="preserve"> методологических и концептуальных основ для успешной ее реализации.</w:t>
      </w:r>
    </w:p>
    <w:p w:rsidR="00667211" w:rsidRPr="009E0A32" w:rsidRDefault="00667211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Стратегия развития воспитания в Российской Федерации до 2025 года актуализируют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</w:t>
      </w:r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58255647"/>
      <w:r w:rsidRPr="009E0A32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разработана с учетом требований следующих правовых и нормативных документов:</w:t>
      </w:r>
      <w:bookmarkEnd w:id="3"/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Toc58255648"/>
      <w:r w:rsidRPr="009E0A32">
        <w:rPr>
          <w:rFonts w:ascii="Times New Roman" w:hAnsi="Times New Roman" w:cs="Times New Roman"/>
          <w:sz w:val="28"/>
          <w:szCs w:val="28"/>
        </w:rPr>
        <w:t>-  Трудовой кодекс РФ;</w:t>
      </w:r>
      <w:bookmarkEnd w:id="4"/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58255649"/>
      <w:r w:rsidRPr="009E0A32">
        <w:rPr>
          <w:rFonts w:ascii="Times New Roman" w:hAnsi="Times New Roman" w:cs="Times New Roman"/>
          <w:sz w:val="28"/>
          <w:szCs w:val="28"/>
        </w:rPr>
        <w:t>-  Федеральный  закон  от  11  августа  1995  г.  №  135-ФЗ  «О  благотворительной деятельности и добровольчестве (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>)»;</w:t>
      </w:r>
      <w:bookmarkEnd w:id="5"/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58255650"/>
      <w:r w:rsidRPr="009E0A32">
        <w:rPr>
          <w:rFonts w:ascii="Times New Roman" w:hAnsi="Times New Roman" w:cs="Times New Roman"/>
          <w:sz w:val="28"/>
          <w:szCs w:val="28"/>
        </w:rPr>
        <w:t>- Федеральный   закон   от   19   мая   1995   г.   №   82-ФЗ   «Об   общественных объединениях»;</w:t>
      </w:r>
      <w:bookmarkEnd w:id="6"/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Toc58255651"/>
      <w:r w:rsidRPr="009E0A32">
        <w:rPr>
          <w:rFonts w:ascii="Times New Roman" w:hAnsi="Times New Roman" w:cs="Times New Roman"/>
          <w:sz w:val="28"/>
          <w:szCs w:val="28"/>
        </w:rPr>
        <w:t>- «Концепция       содействия       развитию       благотворительной       деятельности в   Российской   Федерации   на   период   до   2025   года», утвержденная  распоряжением  Правительства  Российской  Федерации  от  15 ноября 2019 г. № 2705-р.;</w:t>
      </w:r>
      <w:bookmarkEnd w:id="7"/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Toc58255652"/>
      <w:r w:rsidRPr="009E0A32">
        <w:rPr>
          <w:rFonts w:ascii="Times New Roman" w:hAnsi="Times New Roman" w:cs="Times New Roman"/>
          <w:sz w:val="28"/>
          <w:szCs w:val="28"/>
        </w:rPr>
        <w:t>- «Концепция    развития   добровольчества (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>)    в    Российской Федерации до 2025 года», утвержденная распоряжением Правительства РФ от 27 декабря 2018 г. № 2950 –р.;</w:t>
      </w:r>
      <w:bookmarkEnd w:id="8"/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58255653"/>
      <w:r w:rsidRPr="009E0A32">
        <w:rPr>
          <w:rFonts w:ascii="Times New Roman" w:hAnsi="Times New Roman" w:cs="Times New Roman"/>
          <w:sz w:val="28"/>
          <w:szCs w:val="28"/>
        </w:rPr>
        <w:t>-   Основы    государственной    молодежной    политики    Российской    Федерации на период    до 2025    года,    утвержденные    распоряжением   Правительства Российской Федерации от 29 ноября 2014 г. № 2403-р;</w:t>
      </w:r>
      <w:bookmarkEnd w:id="9"/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Toc58255654"/>
      <w:r w:rsidRPr="009E0A32">
        <w:rPr>
          <w:rFonts w:ascii="Times New Roman" w:hAnsi="Times New Roman" w:cs="Times New Roman"/>
          <w:sz w:val="28"/>
          <w:szCs w:val="28"/>
        </w:rPr>
        <w:t>- Федеральный   закон   от   29   декабря   2012   г.   №   273-ФЗ   «Об   образовании в Российской Федерации»;</w:t>
      </w:r>
      <w:bookmarkEnd w:id="10"/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_Toc58255655"/>
      <w:r w:rsidRPr="009E0A32">
        <w:rPr>
          <w:rFonts w:ascii="Times New Roman" w:hAnsi="Times New Roman" w:cs="Times New Roman"/>
          <w:sz w:val="28"/>
          <w:szCs w:val="28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  <w:bookmarkEnd w:id="11"/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_Toc58255656"/>
      <w:r w:rsidRPr="009E0A32">
        <w:rPr>
          <w:rFonts w:ascii="Times New Roman" w:hAnsi="Times New Roman" w:cs="Times New Roman"/>
          <w:sz w:val="28"/>
          <w:szCs w:val="28"/>
        </w:rPr>
        <w:t>- распоряжение Министерства просвещения Российской Федерации от 25 декабря 2019 г. № Р-145</w:t>
      </w:r>
      <w:bookmarkEnd w:id="12"/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_Toc58255657"/>
      <w:r w:rsidRPr="009E0A32">
        <w:rPr>
          <w:rFonts w:ascii="Times New Roman" w:hAnsi="Times New Roman" w:cs="Times New Roman"/>
          <w:sz w:val="28"/>
          <w:szCs w:val="28"/>
        </w:rPr>
        <w:t>- приказ департамента образования и науки Кемеровской области от 17  декабря 2019г. №782 «О внедрении целевой модели наставничества в Кемеровской области»</w:t>
      </w:r>
      <w:bookmarkEnd w:id="13"/>
    </w:p>
    <w:p w:rsidR="000611FB" w:rsidRPr="009E0A32" w:rsidRDefault="000611F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_Toc58255658"/>
      <w:r w:rsidRPr="009E0A32">
        <w:rPr>
          <w:rFonts w:ascii="Times New Roman" w:hAnsi="Times New Roman" w:cs="Times New Roman"/>
          <w:sz w:val="28"/>
          <w:szCs w:val="28"/>
        </w:rPr>
        <w:t>- распоряжение  губернатора Кемеровской области от 8 апреля 2020 г.  № 38-рг</w:t>
      </w:r>
      <w:r w:rsidR="001F0977" w:rsidRPr="009E0A32">
        <w:rPr>
          <w:rFonts w:ascii="Times New Roman" w:hAnsi="Times New Roman" w:cs="Times New Roman"/>
          <w:sz w:val="28"/>
          <w:szCs w:val="28"/>
        </w:rPr>
        <w:t>.</w:t>
      </w:r>
      <w:bookmarkEnd w:id="14"/>
    </w:p>
    <w:p w:rsidR="001F0977" w:rsidRPr="009E0A32" w:rsidRDefault="009229EC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15" w:name="_Toc58255659"/>
      <w:r w:rsidRPr="009E0A32">
        <w:rPr>
          <w:rFonts w:ascii="Times New Roman" w:hAnsi="Times New Roman" w:cs="Times New Roman"/>
        </w:rPr>
        <w:lastRenderedPageBreak/>
        <w:t xml:space="preserve">2. </w:t>
      </w:r>
      <w:r w:rsidR="001F0977" w:rsidRPr="009E0A32">
        <w:rPr>
          <w:rFonts w:ascii="Times New Roman" w:hAnsi="Times New Roman" w:cs="Times New Roman"/>
        </w:rPr>
        <w:t>Цели и задачи</w:t>
      </w:r>
      <w:bookmarkEnd w:id="15"/>
    </w:p>
    <w:p w:rsidR="001F0977" w:rsidRPr="009E0A32" w:rsidRDefault="001F0977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_Toc58255660"/>
      <w:r w:rsidRPr="009E0A32">
        <w:rPr>
          <w:rFonts w:ascii="Times New Roman" w:hAnsi="Times New Roman" w:cs="Times New Roman"/>
          <w:sz w:val="28"/>
          <w:szCs w:val="28"/>
        </w:rPr>
        <w:t>Цель реализации Программы  в  МБОУ «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Урская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 xml:space="preserve"> СОШ»:</w:t>
      </w:r>
      <w:bookmarkEnd w:id="16"/>
    </w:p>
    <w:p w:rsidR="001F0977" w:rsidRPr="009E0A32" w:rsidRDefault="001F0977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_Toc58255661"/>
      <w:r w:rsidRPr="009E0A32">
        <w:rPr>
          <w:rFonts w:ascii="Times New Roman" w:hAnsi="Times New Roman" w:cs="Times New Roman"/>
          <w:sz w:val="28"/>
          <w:szCs w:val="28"/>
        </w:rPr>
        <w:t>- оказание помощи в раскрытии личностного, творческого,  профессионального потенциала учащегося и педагога, необходимого для успешной личной и профессиональной самореализации;</w:t>
      </w:r>
      <w:bookmarkEnd w:id="17"/>
    </w:p>
    <w:p w:rsidR="001F0977" w:rsidRPr="009E0A32" w:rsidRDefault="001F0977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58255662"/>
      <w:r w:rsidRPr="009E0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реализации </w:t>
      </w:r>
      <w:r w:rsidRPr="009E0A32">
        <w:rPr>
          <w:rFonts w:ascii="Times New Roman" w:hAnsi="Times New Roman" w:cs="Times New Roman"/>
          <w:sz w:val="28"/>
          <w:szCs w:val="28"/>
        </w:rPr>
        <w:t>Программы  в  МБОУ «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Урская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E0A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End w:id="18"/>
    </w:p>
    <w:p w:rsidR="001F0977" w:rsidRPr="009E0A32" w:rsidRDefault="001F0977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_Toc58255663"/>
      <w:r w:rsidRPr="009E0A32">
        <w:rPr>
          <w:rFonts w:ascii="Times New Roman" w:hAnsi="Times New Roman" w:cs="Times New Roman"/>
          <w:sz w:val="28"/>
          <w:szCs w:val="28"/>
        </w:rPr>
        <w:t>-   создание   необходимых материально-технических, кадровых, методических условий  наставнической деятельности;</w:t>
      </w:r>
      <w:bookmarkEnd w:id="19"/>
    </w:p>
    <w:p w:rsidR="001F0977" w:rsidRPr="009E0A32" w:rsidRDefault="001F0977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0" w:name="_Toc58255664"/>
      <w:r w:rsidRPr="009E0A32">
        <w:rPr>
          <w:rFonts w:ascii="Times New Roman" w:hAnsi="Times New Roman" w:cs="Times New Roman"/>
          <w:sz w:val="28"/>
          <w:szCs w:val="28"/>
        </w:rPr>
        <w:t>-  выявление учащихся, оказавшихся в сложной жизненной ситуации; привлечение желающих (учащихся и педагогов МБОУ «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Урская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 xml:space="preserve"> СОШ»)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  <w:bookmarkEnd w:id="20"/>
    </w:p>
    <w:p w:rsidR="001F0977" w:rsidRPr="009E0A32" w:rsidRDefault="001F0977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_Toc58255665"/>
      <w:r w:rsidRPr="009E0A32">
        <w:rPr>
          <w:rFonts w:ascii="Times New Roman" w:hAnsi="Times New Roman" w:cs="Times New Roman"/>
          <w:sz w:val="28"/>
          <w:szCs w:val="28"/>
        </w:rPr>
        <w:t>- организация психолого-педагогического сопровождения участников Программы, включая родителей (законных представителей) наставляемых;</w:t>
      </w:r>
      <w:bookmarkEnd w:id="21"/>
    </w:p>
    <w:p w:rsidR="001F0977" w:rsidRPr="009E0A32" w:rsidRDefault="001F0977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2" w:name="_Toc58255666"/>
      <w:r w:rsidRPr="009E0A32">
        <w:rPr>
          <w:rFonts w:ascii="Times New Roman" w:hAnsi="Times New Roman" w:cs="Times New Roman"/>
          <w:sz w:val="28"/>
          <w:szCs w:val="28"/>
        </w:rPr>
        <w:t>-   анализ  результатов наставнической деятельности, организация мониторинга;</w:t>
      </w:r>
      <w:bookmarkEnd w:id="22"/>
    </w:p>
    <w:p w:rsidR="001F0977" w:rsidRPr="009E0A32" w:rsidRDefault="001F0977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3" w:name="_Toc58255496"/>
      <w:bookmarkStart w:id="24" w:name="_Toc58255667"/>
      <w:r w:rsidRPr="009E0A32">
        <w:rPr>
          <w:rFonts w:ascii="Times New Roman" w:hAnsi="Times New Roman" w:cs="Times New Roman"/>
          <w:sz w:val="28"/>
          <w:szCs w:val="28"/>
        </w:rPr>
        <w:t>- популяризация, продвижение  Программы  в  МБОУ «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Урская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 xml:space="preserve"> СОШ» и социуме, распространение передового опыта наставнической  деятельности, лучших практик наставничества.</w:t>
      </w:r>
      <w:bookmarkEnd w:id="23"/>
      <w:bookmarkEnd w:id="24"/>
    </w:p>
    <w:p w:rsidR="000611FB" w:rsidRPr="009E0A32" w:rsidRDefault="009229EC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25" w:name="_Toc58255497"/>
      <w:bookmarkStart w:id="26" w:name="_Toc58255668"/>
      <w:r w:rsidRPr="009E0A32">
        <w:rPr>
          <w:rFonts w:ascii="Times New Roman" w:hAnsi="Times New Roman" w:cs="Times New Roman"/>
        </w:rPr>
        <w:t xml:space="preserve">3. </w:t>
      </w:r>
      <w:r w:rsidR="0021485B" w:rsidRPr="009E0A32">
        <w:rPr>
          <w:rFonts w:ascii="Times New Roman" w:hAnsi="Times New Roman" w:cs="Times New Roman"/>
        </w:rPr>
        <w:t>Основные понятия</w:t>
      </w:r>
      <w:bookmarkEnd w:id="25"/>
      <w:bookmarkEnd w:id="26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7" w:name="_Toc58255498"/>
      <w:bookmarkStart w:id="28" w:name="_Toc58255669"/>
      <w:r w:rsidRPr="009E0A32">
        <w:rPr>
          <w:rFonts w:ascii="Times New Roman" w:hAnsi="Times New Roman" w:cs="Times New Roman"/>
          <w:sz w:val="28"/>
          <w:szCs w:val="28"/>
        </w:rPr>
        <w:t>В настоящей Программе применены следующие понятия с соответствующими определениями:</w:t>
      </w:r>
      <w:bookmarkEnd w:id="27"/>
      <w:bookmarkEnd w:id="28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9" w:name="_Toc58255499"/>
      <w:bookmarkStart w:id="30" w:name="_Toc58255670"/>
      <w:r w:rsidRPr="009E0A32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9E0A32">
        <w:rPr>
          <w:rFonts w:ascii="Times New Roman" w:hAnsi="Times New Roman" w:cs="Times New Roman"/>
          <w:sz w:val="28"/>
          <w:szCs w:val="28"/>
        </w:rPr>
        <w:t xml:space="preserve"> - сотрудник ОО либо организации из числа ее социальных партнеров, который отвечает за внедрение ЦМН и организацию всех этапов  </w:t>
      </w:r>
      <w:r w:rsidR="00691890" w:rsidRPr="009E0A32">
        <w:rPr>
          <w:rFonts w:ascii="Times New Roman" w:hAnsi="Times New Roman" w:cs="Times New Roman"/>
          <w:sz w:val="28"/>
          <w:szCs w:val="28"/>
        </w:rPr>
        <w:t>Программы</w:t>
      </w:r>
      <w:r w:rsidRPr="009E0A32">
        <w:rPr>
          <w:rFonts w:ascii="Times New Roman" w:hAnsi="Times New Roman" w:cs="Times New Roman"/>
          <w:sz w:val="28"/>
          <w:szCs w:val="28"/>
        </w:rPr>
        <w:t>;</w:t>
      </w:r>
      <w:bookmarkEnd w:id="29"/>
      <w:bookmarkEnd w:id="30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1" w:name="_Toc58255500"/>
      <w:bookmarkStart w:id="32" w:name="_Toc58255671"/>
      <w:r w:rsidRPr="009E0A32">
        <w:rPr>
          <w:rFonts w:ascii="Times New Roman" w:hAnsi="Times New Roman" w:cs="Times New Roman"/>
          <w:b/>
          <w:sz w:val="28"/>
          <w:szCs w:val="28"/>
        </w:rPr>
        <w:t>методология наставничества</w:t>
      </w:r>
      <w:r w:rsidRPr="009E0A32">
        <w:rPr>
          <w:rFonts w:ascii="Times New Roman" w:hAnsi="Times New Roman" w:cs="Times New Roman"/>
          <w:sz w:val="28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  <w:bookmarkEnd w:id="31"/>
      <w:bookmarkEnd w:id="32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3" w:name="_Toc58255501"/>
      <w:bookmarkStart w:id="34" w:name="_Toc58255672"/>
      <w:r w:rsidRPr="009E0A32">
        <w:rPr>
          <w:rFonts w:ascii="Times New Roman" w:hAnsi="Times New Roman" w:cs="Times New Roman"/>
          <w:b/>
          <w:sz w:val="28"/>
          <w:szCs w:val="28"/>
        </w:rPr>
        <w:lastRenderedPageBreak/>
        <w:t>наставляемый –</w:t>
      </w:r>
      <w:r w:rsidRPr="009E0A32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691890" w:rsidRPr="009E0A32">
        <w:rPr>
          <w:rFonts w:ascii="Times New Roman" w:hAnsi="Times New Roman" w:cs="Times New Roman"/>
          <w:sz w:val="28"/>
          <w:szCs w:val="28"/>
        </w:rPr>
        <w:t>Программы</w:t>
      </w:r>
      <w:r w:rsidRPr="009E0A32">
        <w:rPr>
          <w:rFonts w:ascii="Times New Roman" w:hAnsi="Times New Roman" w:cs="Times New Roman"/>
          <w:sz w:val="28"/>
          <w:szCs w:val="28"/>
        </w:rPr>
        <w:t>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  <w:bookmarkEnd w:id="33"/>
      <w:bookmarkEnd w:id="34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5" w:name="_Toc58255502"/>
      <w:bookmarkStart w:id="36" w:name="_Toc58255673"/>
      <w:r w:rsidRPr="009E0A32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9E0A32">
        <w:rPr>
          <w:rFonts w:ascii="Times New Roman" w:hAnsi="Times New Roman" w:cs="Times New Roman"/>
          <w:sz w:val="28"/>
          <w:szCs w:val="28"/>
        </w:rPr>
        <w:t xml:space="preserve"> - участник </w:t>
      </w:r>
      <w:r w:rsidR="00691890" w:rsidRPr="009E0A32">
        <w:rPr>
          <w:rFonts w:ascii="Times New Roman" w:hAnsi="Times New Roman" w:cs="Times New Roman"/>
          <w:sz w:val="28"/>
          <w:szCs w:val="28"/>
        </w:rPr>
        <w:t>Программы</w:t>
      </w:r>
      <w:r w:rsidRPr="009E0A32">
        <w:rPr>
          <w:rFonts w:ascii="Times New Roman" w:hAnsi="Times New Roman" w:cs="Times New Roman"/>
          <w:sz w:val="28"/>
          <w:szCs w:val="28"/>
        </w:rPr>
        <w:t>, имеющий успешный опыт в достижении жизненного результата, личностного, профессионального, способный и готовый  поделиться этим опытом и навыками, необходимыми для поддержки процессов самореализации и самосовершенствования наставляемого;</w:t>
      </w:r>
      <w:bookmarkEnd w:id="35"/>
      <w:bookmarkEnd w:id="36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7" w:name="_Toc58255503"/>
      <w:bookmarkStart w:id="38" w:name="_Toc58255674"/>
      <w:r w:rsidRPr="009E0A32">
        <w:rPr>
          <w:rFonts w:ascii="Times New Roman" w:hAnsi="Times New Roman" w:cs="Times New Roman"/>
          <w:b/>
          <w:sz w:val="28"/>
          <w:szCs w:val="28"/>
        </w:rPr>
        <w:t>наставничеств</w:t>
      </w:r>
      <w:proofErr w:type="gramStart"/>
      <w:r w:rsidRPr="009E0A3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E0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A32">
        <w:rPr>
          <w:rFonts w:ascii="Times New Roman" w:hAnsi="Times New Roman" w:cs="Times New Roman"/>
          <w:sz w:val="28"/>
          <w:szCs w:val="28"/>
        </w:rPr>
        <w:t>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</w:t>
      </w:r>
      <w:bookmarkEnd w:id="37"/>
      <w:bookmarkEnd w:id="38"/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9" w:name="_Toc58255504"/>
      <w:bookmarkStart w:id="40" w:name="_Toc58255675"/>
      <w:r w:rsidRPr="009E0A32">
        <w:rPr>
          <w:rFonts w:ascii="Times New Roman" w:hAnsi="Times New Roman" w:cs="Times New Roman"/>
          <w:b/>
          <w:sz w:val="28"/>
          <w:szCs w:val="28"/>
        </w:rPr>
        <w:t>программа наставничества (</w:t>
      </w:r>
      <w:r w:rsidR="00691890" w:rsidRPr="009E0A32">
        <w:rPr>
          <w:rFonts w:ascii="Times New Roman" w:hAnsi="Times New Roman" w:cs="Times New Roman"/>
          <w:sz w:val="28"/>
          <w:szCs w:val="28"/>
        </w:rPr>
        <w:t>Программа</w:t>
      </w:r>
      <w:r w:rsidRPr="009E0A32">
        <w:rPr>
          <w:rFonts w:ascii="Times New Roman" w:hAnsi="Times New Roman" w:cs="Times New Roman"/>
          <w:b/>
          <w:sz w:val="28"/>
          <w:szCs w:val="28"/>
        </w:rPr>
        <w:t>)</w:t>
      </w:r>
      <w:r w:rsidRPr="009E0A32">
        <w:rPr>
          <w:rFonts w:ascii="Times New Roman" w:hAnsi="Times New Roman" w:cs="Times New Roman"/>
          <w:sz w:val="28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  <w:bookmarkEnd w:id="39"/>
      <w:bookmarkEnd w:id="40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1" w:name="_Toc58255505"/>
      <w:bookmarkStart w:id="42" w:name="_Toc58255676"/>
      <w:r w:rsidRPr="009E0A32">
        <w:rPr>
          <w:rFonts w:ascii="Times New Roman" w:hAnsi="Times New Roman" w:cs="Times New Roman"/>
          <w:b/>
          <w:sz w:val="28"/>
          <w:szCs w:val="28"/>
        </w:rPr>
        <w:t>форма наставничества -</w:t>
      </w:r>
      <w:r w:rsidRPr="009E0A32">
        <w:rPr>
          <w:rFonts w:ascii="Times New Roman" w:hAnsi="Times New Roman" w:cs="Times New Roman"/>
          <w:sz w:val="28"/>
          <w:szCs w:val="28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  <w:bookmarkEnd w:id="41"/>
      <w:bookmarkEnd w:id="42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3" w:name="_Toc58255506"/>
      <w:bookmarkStart w:id="44" w:name="_Toc58255677"/>
      <w:r w:rsidRPr="009E0A32">
        <w:rPr>
          <w:rFonts w:ascii="Times New Roman" w:hAnsi="Times New Roman" w:cs="Times New Roman"/>
          <w:b/>
          <w:sz w:val="28"/>
          <w:szCs w:val="28"/>
        </w:rPr>
        <w:t>целевая модель наставничества (ЦМН)</w:t>
      </w:r>
      <w:r w:rsidRPr="009E0A32">
        <w:rPr>
          <w:rFonts w:ascii="Times New Roman" w:hAnsi="Times New Roman" w:cs="Times New Roman"/>
          <w:sz w:val="28"/>
          <w:szCs w:val="28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развитием программ наставничества в ОО.</w:t>
      </w:r>
      <w:bookmarkEnd w:id="43"/>
      <w:bookmarkEnd w:id="44"/>
    </w:p>
    <w:p w:rsidR="0021485B" w:rsidRPr="009E0A32" w:rsidRDefault="009229EC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45" w:name="_Toc58255678"/>
      <w:r w:rsidRPr="009E0A32">
        <w:rPr>
          <w:rFonts w:ascii="Times New Roman" w:hAnsi="Times New Roman" w:cs="Times New Roman"/>
        </w:rPr>
        <w:t xml:space="preserve">4. </w:t>
      </w:r>
      <w:r w:rsidR="0021485B" w:rsidRPr="009E0A32">
        <w:rPr>
          <w:rFonts w:ascii="Times New Roman" w:hAnsi="Times New Roman" w:cs="Times New Roman"/>
        </w:rPr>
        <w:t>Принципы</w:t>
      </w:r>
      <w:bookmarkEnd w:id="45"/>
    </w:p>
    <w:p w:rsidR="0021485B" w:rsidRPr="009E0A32" w:rsidRDefault="0021485B" w:rsidP="009E0A32">
      <w:pPr>
        <w:tabs>
          <w:tab w:val="left" w:pos="27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Реализация программы наставничества в </w:t>
      </w:r>
      <w:r w:rsidRPr="009E0A3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Урская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 xml:space="preserve"> СОШ» осуществляется</w:t>
      </w: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российского законодательства, социально-</w:t>
      </w: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экономических и других условий наиболее эффективна с опорой на следующие принципы:</w:t>
      </w:r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6" w:name="_Toc58255508"/>
      <w:bookmarkStart w:id="47" w:name="_Toc58255679"/>
      <w:r w:rsidRPr="009E0A32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9E0A32">
        <w:rPr>
          <w:rFonts w:ascii="Times New Roman" w:hAnsi="Times New Roman" w:cs="Times New Roman"/>
          <w:sz w:val="28"/>
          <w:szCs w:val="28"/>
        </w:rPr>
        <w:t xml:space="preserve"> – </w:t>
      </w:r>
      <w:r w:rsidRPr="009E0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 w:rsidRPr="009E0A32">
        <w:rPr>
          <w:rFonts w:ascii="Times New Roman" w:hAnsi="Times New Roman" w:cs="Times New Roman"/>
          <w:sz w:val="28"/>
          <w:szCs w:val="28"/>
        </w:rPr>
        <w:t>научно обоснованных технологий;</w:t>
      </w:r>
      <w:bookmarkEnd w:id="46"/>
      <w:bookmarkEnd w:id="47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8" w:name="_Toc58255509"/>
      <w:bookmarkStart w:id="49" w:name="_Toc58255680"/>
      <w:r w:rsidRPr="009E0A32">
        <w:rPr>
          <w:rFonts w:ascii="Times New Roman" w:hAnsi="Times New Roman" w:cs="Times New Roman"/>
          <w:i/>
          <w:sz w:val="28"/>
          <w:szCs w:val="28"/>
        </w:rPr>
        <w:t>принцип легитимности</w:t>
      </w:r>
      <w:r w:rsidRPr="009E0A32">
        <w:rPr>
          <w:rFonts w:ascii="Times New Roman" w:hAnsi="Times New Roman" w:cs="Times New Roman"/>
          <w:sz w:val="28"/>
          <w:szCs w:val="28"/>
        </w:rPr>
        <w:t xml:space="preserve"> – соответствие всех действий законодательству Российской Федерации и нормам международного права;</w:t>
      </w:r>
      <w:bookmarkEnd w:id="48"/>
      <w:bookmarkEnd w:id="49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0" w:name="_Toc58255510"/>
      <w:bookmarkStart w:id="51" w:name="_Toc58255681"/>
      <w:r w:rsidRPr="009E0A32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9E0A32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 xml:space="preserve"> – ориентация наставнической деятельности на развитие и самоутверждение личности;</w:t>
      </w:r>
      <w:bookmarkEnd w:id="50"/>
      <w:bookmarkEnd w:id="51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2" w:name="_Toc58255511"/>
      <w:bookmarkStart w:id="53" w:name="_Toc58255682"/>
      <w:r w:rsidRPr="009E0A32"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  <w:r w:rsidRPr="009E0A32">
        <w:rPr>
          <w:rFonts w:ascii="Times New Roman" w:hAnsi="Times New Roman" w:cs="Times New Roman"/>
          <w:sz w:val="28"/>
          <w:szCs w:val="28"/>
        </w:rPr>
        <w:t xml:space="preserve"> – сохранение индивидуальных приоритетов в создании для личности собственной траектории развития, учет возрастных, 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>, национальных, религиозных и других особенностей наставляемых;</w:t>
      </w:r>
      <w:bookmarkEnd w:id="52"/>
      <w:bookmarkEnd w:id="53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4" w:name="_Toc58255512"/>
      <w:bookmarkStart w:id="55" w:name="_Toc58255683"/>
      <w:r w:rsidRPr="009E0A32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gramStart"/>
      <w:r w:rsidRPr="009E0A32">
        <w:rPr>
          <w:rFonts w:ascii="Times New Roman" w:hAnsi="Times New Roman" w:cs="Times New Roman"/>
          <w:i/>
          <w:sz w:val="28"/>
          <w:szCs w:val="28"/>
        </w:rPr>
        <w:t>компетентности</w:t>
      </w:r>
      <w:r w:rsidRPr="009E0A32">
        <w:rPr>
          <w:rFonts w:ascii="Times New Roman" w:hAnsi="Times New Roman" w:cs="Times New Roman"/>
          <w:sz w:val="28"/>
          <w:szCs w:val="28"/>
        </w:rPr>
        <w:t>–владение</w:t>
      </w:r>
      <w:proofErr w:type="gramEnd"/>
      <w:r w:rsidRPr="009E0A32">
        <w:rPr>
          <w:rFonts w:ascii="Times New Roman" w:hAnsi="Times New Roman" w:cs="Times New Roman"/>
          <w:sz w:val="28"/>
          <w:szCs w:val="28"/>
        </w:rPr>
        <w:t xml:space="preserve">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  <w:bookmarkEnd w:id="54"/>
      <w:bookmarkEnd w:id="55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6" w:name="_Toc58255513"/>
      <w:bookmarkStart w:id="57" w:name="_Toc58255684"/>
      <w:r w:rsidRPr="009E0A32">
        <w:rPr>
          <w:rFonts w:ascii="Times New Roman" w:hAnsi="Times New Roman" w:cs="Times New Roman"/>
          <w:i/>
          <w:sz w:val="28"/>
          <w:szCs w:val="28"/>
        </w:rPr>
        <w:t>принцип комплексности</w:t>
      </w:r>
      <w:r w:rsidRPr="009E0A32">
        <w:rPr>
          <w:rFonts w:ascii="Times New Roman" w:hAnsi="Times New Roman" w:cs="Times New Roman"/>
          <w:sz w:val="28"/>
          <w:szCs w:val="28"/>
        </w:rPr>
        <w:t xml:space="preserve"> – согласованное взаимодействие педагогов и других специалистов на всех этапах реализации </w:t>
      </w:r>
      <w:r w:rsidR="00954A17" w:rsidRPr="009E0A32">
        <w:rPr>
          <w:rFonts w:ascii="Times New Roman" w:hAnsi="Times New Roman" w:cs="Times New Roman"/>
          <w:sz w:val="28"/>
          <w:szCs w:val="28"/>
        </w:rPr>
        <w:t>Программы</w:t>
      </w:r>
      <w:r w:rsidRPr="009E0A32">
        <w:rPr>
          <w:rFonts w:ascii="Times New Roman" w:hAnsi="Times New Roman" w:cs="Times New Roman"/>
          <w:sz w:val="28"/>
          <w:szCs w:val="28"/>
        </w:rPr>
        <w:t>;</w:t>
      </w:r>
      <w:bookmarkEnd w:id="56"/>
      <w:bookmarkEnd w:id="57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8" w:name="_Toc58255514"/>
      <w:bookmarkStart w:id="59" w:name="_Toc58255685"/>
      <w:r w:rsidRPr="009E0A32">
        <w:rPr>
          <w:rFonts w:ascii="Times New Roman" w:hAnsi="Times New Roman" w:cs="Times New Roman"/>
          <w:i/>
          <w:sz w:val="28"/>
          <w:szCs w:val="28"/>
        </w:rPr>
        <w:t>принцип лояльности</w:t>
      </w:r>
      <w:r w:rsidRPr="009E0A32">
        <w:rPr>
          <w:rFonts w:ascii="Times New Roman" w:hAnsi="Times New Roman" w:cs="Times New Roman"/>
          <w:sz w:val="28"/>
          <w:szCs w:val="28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  <w:bookmarkEnd w:id="58"/>
      <w:bookmarkEnd w:id="59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0" w:name="_Toc58255515"/>
      <w:bookmarkStart w:id="61" w:name="_Toc58255686"/>
      <w:proofErr w:type="gramStart"/>
      <w:r w:rsidRPr="009E0A32">
        <w:rPr>
          <w:rFonts w:ascii="Times New Roman" w:hAnsi="Times New Roman" w:cs="Times New Roman"/>
          <w:i/>
          <w:sz w:val="28"/>
          <w:szCs w:val="28"/>
        </w:rPr>
        <w:t>принцип конфиденциальности</w:t>
      </w:r>
      <w:r w:rsidRPr="009E0A32">
        <w:rPr>
          <w:rFonts w:ascii="Times New Roman" w:hAnsi="Times New Roman" w:cs="Times New Roman"/>
          <w:sz w:val="28"/>
          <w:szCs w:val="28"/>
        </w:rPr>
        <w:t xml:space="preserve"> – не разглашение информации, полученной в процессе работы с наставляемым, (возможность передачи ее другим лицам лишь с согласия наставляемого);</w:t>
      </w:r>
      <w:bookmarkEnd w:id="60"/>
      <w:bookmarkEnd w:id="61"/>
      <w:proofErr w:type="gramEnd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2" w:name="_Toc58255516"/>
      <w:bookmarkStart w:id="63" w:name="_Toc58255687"/>
      <w:r w:rsidRPr="009E0A32"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 w:rsidRPr="009E0A32">
        <w:rPr>
          <w:rFonts w:ascii="Times New Roman" w:hAnsi="Times New Roman" w:cs="Times New Roman"/>
          <w:sz w:val="28"/>
          <w:szCs w:val="28"/>
        </w:rPr>
        <w:t xml:space="preserve"> – участие в </w:t>
      </w:r>
      <w:r w:rsidR="00954A17" w:rsidRPr="009E0A32">
        <w:rPr>
          <w:rFonts w:ascii="Times New Roman" w:hAnsi="Times New Roman" w:cs="Times New Roman"/>
          <w:sz w:val="28"/>
          <w:szCs w:val="28"/>
        </w:rPr>
        <w:t>Программы</w:t>
      </w:r>
      <w:r w:rsidRPr="009E0A32">
        <w:rPr>
          <w:rFonts w:ascii="Times New Roman" w:hAnsi="Times New Roman" w:cs="Times New Roman"/>
          <w:sz w:val="28"/>
          <w:szCs w:val="28"/>
        </w:rPr>
        <w:t xml:space="preserve"> по собственному желанию наставляемого, право отказаться от какого – либо вида работ с наставником;</w:t>
      </w:r>
      <w:bookmarkEnd w:id="62"/>
      <w:bookmarkEnd w:id="63"/>
    </w:p>
    <w:p w:rsidR="0021485B" w:rsidRPr="009E0A32" w:rsidRDefault="0021485B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4" w:name="_Toc58255517"/>
      <w:bookmarkStart w:id="65" w:name="_Toc58255688"/>
      <w:r w:rsidRPr="009E0A32">
        <w:rPr>
          <w:rFonts w:ascii="Times New Roman" w:hAnsi="Times New Roman" w:cs="Times New Roman"/>
          <w:i/>
          <w:sz w:val="28"/>
          <w:szCs w:val="28"/>
        </w:rPr>
        <w:lastRenderedPageBreak/>
        <w:t>принцип активности</w:t>
      </w:r>
      <w:r w:rsidRPr="009E0A32">
        <w:rPr>
          <w:rFonts w:ascii="Times New Roman" w:hAnsi="Times New Roman" w:cs="Times New Roman"/>
          <w:sz w:val="28"/>
          <w:szCs w:val="28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  <w:bookmarkEnd w:id="64"/>
      <w:bookmarkEnd w:id="65"/>
    </w:p>
    <w:p w:rsidR="00954A17" w:rsidRPr="009E0A32" w:rsidRDefault="009229EC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66" w:name="_Toc58255689"/>
      <w:r w:rsidRPr="009E0A32">
        <w:rPr>
          <w:rFonts w:ascii="Times New Roman" w:hAnsi="Times New Roman" w:cs="Times New Roman"/>
        </w:rPr>
        <w:t xml:space="preserve">5. </w:t>
      </w:r>
      <w:r w:rsidR="00954A17" w:rsidRPr="009E0A32">
        <w:rPr>
          <w:rFonts w:ascii="Times New Roman" w:hAnsi="Times New Roman" w:cs="Times New Roman"/>
        </w:rPr>
        <w:t>П</w:t>
      </w:r>
      <w:r w:rsidR="00407901" w:rsidRPr="009E0A32">
        <w:rPr>
          <w:rFonts w:ascii="Times New Roman" w:hAnsi="Times New Roman" w:cs="Times New Roman"/>
        </w:rPr>
        <w:t>ланируемые (ожидаемые) результаты реализации Программы</w:t>
      </w:r>
      <w:bookmarkEnd w:id="66"/>
    </w:p>
    <w:p w:rsidR="00AC51B6" w:rsidRPr="009E0A32" w:rsidRDefault="00AC51B6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7" w:name="_Toc58255519"/>
      <w:bookmarkStart w:id="68" w:name="_Toc58255690"/>
      <w:r w:rsidRPr="009E0A32">
        <w:rPr>
          <w:rFonts w:ascii="Times New Roman" w:hAnsi="Times New Roman" w:cs="Times New Roman"/>
          <w:sz w:val="28"/>
          <w:szCs w:val="28"/>
        </w:rPr>
        <w:t>Реализация Программы в МБОУ «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Урская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 xml:space="preserve"> СОШ» позволит:</w:t>
      </w:r>
      <w:bookmarkEnd w:id="67"/>
      <w:bookmarkEnd w:id="68"/>
    </w:p>
    <w:p w:rsidR="00AC51B6" w:rsidRPr="009E0A32" w:rsidRDefault="00AC51B6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9" w:name="_Toc58255520"/>
      <w:bookmarkStart w:id="70" w:name="_Toc58255691"/>
      <w:r w:rsidRPr="009E0A32">
        <w:rPr>
          <w:rFonts w:ascii="Times New Roman" w:hAnsi="Times New Roman" w:cs="Times New Roman"/>
          <w:sz w:val="28"/>
          <w:szCs w:val="28"/>
        </w:rPr>
        <w:t>- успешно адаптироваться, активно социализироваться учащемуся в новом учебном коллективе;</w:t>
      </w:r>
      <w:bookmarkEnd w:id="69"/>
      <w:bookmarkEnd w:id="70"/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B6" w:rsidRPr="009E0A32" w:rsidRDefault="00AC51B6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1" w:name="_Toc58255521"/>
      <w:bookmarkStart w:id="72" w:name="_Toc58255692"/>
      <w:r w:rsidRPr="009E0A32">
        <w:rPr>
          <w:rFonts w:ascii="Times New Roman" w:hAnsi="Times New Roman" w:cs="Times New Roman"/>
          <w:sz w:val="28"/>
          <w:szCs w:val="28"/>
        </w:rPr>
        <w:t>-  повысится  мотивация  к  учебе,  улучшаться  образовательные  результаты учащегося, в том числе через участие в соревнованиях, конкурсах, проектной и внеурочной деятельност</w:t>
      </w:r>
      <w:r w:rsidR="007E40E5">
        <w:rPr>
          <w:rFonts w:ascii="Times New Roman" w:hAnsi="Times New Roman" w:cs="Times New Roman"/>
          <w:sz w:val="28"/>
          <w:szCs w:val="28"/>
        </w:rPr>
        <w:t>и</w:t>
      </w:r>
      <w:r w:rsidRPr="007E40E5">
        <w:rPr>
          <w:rFonts w:ascii="Times New Roman" w:hAnsi="Times New Roman" w:cs="Times New Roman"/>
          <w:sz w:val="28"/>
          <w:szCs w:val="28"/>
        </w:rPr>
        <w:t>;</w:t>
      </w:r>
      <w:bookmarkEnd w:id="71"/>
      <w:bookmarkEnd w:id="72"/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B6" w:rsidRPr="009E0A32" w:rsidRDefault="00AC51B6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3" w:name="_Toc58255522"/>
      <w:bookmarkStart w:id="74" w:name="_Toc58255693"/>
      <w:r w:rsidRPr="009E0A32">
        <w:rPr>
          <w:rFonts w:ascii="Times New Roman" w:hAnsi="Times New Roman" w:cs="Times New Roman"/>
          <w:sz w:val="28"/>
          <w:szCs w:val="28"/>
        </w:rPr>
        <w:t xml:space="preserve">-  продолжат успешно развиваться гибкие навыки, 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 xml:space="preserve"> как основы успешной самостоятельной деятельности;</w:t>
      </w:r>
      <w:bookmarkEnd w:id="73"/>
      <w:bookmarkEnd w:id="74"/>
    </w:p>
    <w:p w:rsidR="00AC51B6" w:rsidRPr="009E0A32" w:rsidRDefault="00AC51B6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5" w:name="_Toc58255523"/>
      <w:bookmarkStart w:id="76" w:name="_Toc58255694"/>
      <w:r w:rsidRPr="009E0A32">
        <w:rPr>
          <w:rFonts w:ascii="Times New Roman" w:hAnsi="Times New Roman" w:cs="Times New Roman"/>
          <w:sz w:val="28"/>
          <w:szCs w:val="28"/>
        </w:rPr>
        <w:t xml:space="preserve">-   продолжится формирование активной гражданской позиции </w:t>
      </w:r>
      <w:proofErr w:type="gramStart"/>
      <w:r w:rsidRPr="009E0A32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E0A32">
        <w:rPr>
          <w:rFonts w:ascii="Times New Roman" w:hAnsi="Times New Roman" w:cs="Times New Roman"/>
          <w:sz w:val="28"/>
          <w:szCs w:val="28"/>
        </w:rPr>
        <w:t>;</w:t>
      </w:r>
      <w:bookmarkEnd w:id="75"/>
      <w:bookmarkEnd w:id="76"/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B6" w:rsidRPr="009E0A32" w:rsidRDefault="00AC51B6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7" w:name="_Toc58255524"/>
      <w:bookmarkStart w:id="78" w:name="_Toc58255695"/>
      <w:r w:rsidRPr="009E0A32">
        <w:rPr>
          <w:rFonts w:ascii="Times New Roman" w:hAnsi="Times New Roman" w:cs="Times New Roman"/>
          <w:sz w:val="28"/>
          <w:szCs w:val="28"/>
        </w:rPr>
        <w:t>-    позитивн</w:t>
      </w:r>
      <w:r w:rsidR="00A6532F" w:rsidRPr="009E0A32">
        <w:rPr>
          <w:rFonts w:ascii="Times New Roman" w:hAnsi="Times New Roman" w:cs="Times New Roman"/>
          <w:sz w:val="28"/>
          <w:szCs w:val="28"/>
        </w:rPr>
        <w:t>о</w:t>
      </w:r>
      <w:r w:rsidRPr="009E0A32">
        <w:rPr>
          <w:rFonts w:ascii="Times New Roman" w:hAnsi="Times New Roman" w:cs="Times New Roman"/>
          <w:sz w:val="28"/>
          <w:szCs w:val="28"/>
        </w:rPr>
        <w:t xml:space="preserve"> соци</w:t>
      </w:r>
      <w:r w:rsidR="00A6532F" w:rsidRPr="009E0A32">
        <w:rPr>
          <w:rFonts w:ascii="Times New Roman" w:hAnsi="Times New Roman" w:cs="Times New Roman"/>
          <w:sz w:val="28"/>
          <w:szCs w:val="28"/>
        </w:rPr>
        <w:t>ализироваться</w:t>
      </w:r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  <w:r w:rsidR="00A6532F" w:rsidRPr="009E0A32">
        <w:rPr>
          <w:rFonts w:ascii="Times New Roman" w:hAnsi="Times New Roman" w:cs="Times New Roman"/>
          <w:sz w:val="28"/>
          <w:szCs w:val="28"/>
        </w:rPr>
        <w:t>педагогу</w:t>
      </w:r>
      <w:r w:rsidRPr="009E0A32">
        <w:rPr>
          <w:rFonts w:ascii="Times New Roman" w:hAnsi="Times New Roman" w:cs="Times New Roman"/>
          <w:sz w:val="28"/>
          <w:szCs w:val="28"/>
        </w:rPr>
        <w:t xml:space="preserve"> в новом педагогическом коллективе;</w:t>
      </w:r>
      <w:bookmarkEnd w:id="77"/>
      <w:bookmarkEnd w:id="78"/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B6" w:rsidRPr="009E0A32" w:rsidRDefault="00AC51B6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9" w:name="_Toc58255525"/>
      <w:bookmarkStart w:id="80" w:name="_Toc58255696"/>
      <w:r w:rsidRPr="009E0A32">
        <w:rPr>
          <w:rFonts w:ascii="Times New Roman" w:hAnsi="Times New Roman" w:cs="Times New Roman"/>
          <w:sz w:val="28"/>
          <w:szCs w:val="28"/>
        </w:rPr>
        <w:t xml:space="preserve">- </w:t>
      </w:r>
      <w:r w:rsidR="00A6532F" w:rsidRPr="009E0A32">
        <w:rPr>
          <w:rFonts w:ascii="Times New Roman" w:hAnsi="Times New Roman" w:cs="Times New Roman"/>
          <w:sz w:val="28"/>
          <w:szCs w:val="28"/>
        </w:rPr>
        <w:t>построится продуктивная среда</w:t>
      </w:r>
      <w:r w:rsidRPr="009E0A32">
        <w:rPr>
          <w:rFonts w:ascii="Times New Roman" w:hAnsi="Times New Roman" w:cs="Times New Roman"/>
          <w:sz w:val="28"/>
          <w:szCs w:val="28"/>
        </w:rPr>
        <w:t xml:space="preserve"> в педагогическом коллективе на основе 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 xml:space="preserve"> отношений начинающих и опытных специалистов, обесп</w:t>
      </w:r>
      <w:r w:rsidR="00A6532F" w:rsidRPr="009E0A32">
        <w:rPr>
          <w:rFonts w:ascii="Times New Roman" w:hAnsi="Times New Roman" w:cs="Times New Roman"/>
          <w:sz w:val="28"/>
          <w:szCs w:val="28"/>
        </w:rPr>
        <w:t>ечится</w:t>
      </w:r>
      <w:r w:rsidRPr="009E0A32">
        <w:rPr>
          <w:rFonts w:ascii="Times New Roman" w:hAnsi="Times New Roman" w:cs="Times New Roman"/>
          <w:sz w:val="28"/>
          <w:szCs w:val="28"/>
        </w:rPr>
        <w:t xml:space="preserve"> преемственности профессиональной деятельности педагогов.</w:t>
      </w:r>
      <w:bookmarkEnd w:id="79"/>
      <w:bookmarkEnd w:id="80"/>
      <w:r w:rsidRPr="009E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9EC" w:rsidRPr="009E0A32" w:rsidRDefault="009229EC" w:rsidP="009E0A32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E0A32">
        <w:rPr>
          <w:rFonts w:ascii="Times New Roman" w:hAnsi="Times New Roman" w:cs="Times New Roman"/>
          <w:sz w:val="28"/>
          <w:szCs w:val="28"/>
        </w:rPr>
        <w:br w:type="page"/>
      </w:r>
    </w:p>
    <w:p w:rsidR="009229EC" w:rsidRPr="009E0A32" w:rsidRDefault="009229EC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81" w:name="_Toc58255697"/>
      <w:r w:rsidRPr="009E0A32">
        <w:rPr>
          <w:rFonts w:ascii="Times New Roman" w:hAnsi="Times New Roman" w:cs="Times New Roman"/>
        </w:rPr>
        <w:lastRenderedPageBreak/>
        <w:t>6. Условия реализации Программы</w:t>
      </w:r>
      <w:bookmarkEnd w:id="81"/>
    </w:p>
    <w:p w:rsidR="009229EC" w:rsidRPr="009E0A32" w:rsidRDefault="009229EC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82" w:name="_Toc58255698"/>
      <w:r w:rsidRPr="009E0A32">
        <w:rPr>
          <w:rFonts w:ascii="Times New Roman" w:hAnsi="Times New Roman" w:cs="Times New Roman"/>
        </w:rPr>
        <w:t>6.1 Нормативно-правовое обеспечение</w:t>
      </w:r>
      <w:bookmarkEnd w:id="82"/>
    </w:p>
    <w:p w:rsidR="009229EC" w:rsidRPr="009E0A32" w:rsidRDefault="00120DA4" w:rsidP="00783790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9E0A32">
        <w:rPr>
          <w:rFonts w:eastAsiaTheme="minorHAnsi"/>
          <w:sz w:val="28"/>
          <w:szCs w:val="28"/>
          <w:lang w:eastAsia="en-US" w:bidi="ar-SA"/>
        </w:rPr>
        <w:t>Запуск программ наставничества обоснован реализацией национального проекта «Образование», в рамках которого к 2024 г. не менее 70 %</w:t>
      </w:r>
      <w:r w:rsidRPr="009E0A32">
        <w:rPr>
          <w:sz w:val="28"/>
          <w:szCs w:val="28"/>
        </w:rPr>
        <w:t>школьников и педагогических работников общеобразовательных организаций должны быть вовлечены в различные формы сопровождения и наставничества.</w:t>
      </w:r>
    </w:p>
    <w:p w:rsidR="002876C7" w:rsidRPr="009E0A32" w:rsidRDefault="002876C7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83" w:name="_Toc58255699"/>
      <w:r w:rsidRPr="009E0A32">
        <w:rPr>
          <w:rFonts w:ascii="Times New Roman" w:hAnsi="Times New Roman" w:cs="Times New Roman"/>
        </w:rPr>
        <w:t xml:space="preserve">6.2 </w:t>
      </w:r>
      <w:r w:rsidR="00A22A84" w:rsidRPr="009E0A32">
        <w:rPr>
          <w:rFonts w:ascii="Times New Roman" w:hAnsi="Times New Roman" w:cs="Times New Roman"/>
        </w:rPr>
        <w:t>Структура управления П</w:t>
      </w:r>
      <w:r w:rsidRPr="009E0A32">
        <w:rPr>
          <w:rFonts w:ascii="Times New Roman" w:hAnsi="Times New Roman" w:cs="Times New Roman"/>
        </w:rPr>
        <w:t>рограммой</w:t>
      </w:r>
      <w:bookmarkEnd w:id="83"/>
    </w:p>
    <w:p w:rsidR="002876C7" w:rsidRPr="009E0A32" w:rsidRDefault="002876C7" w:rsidP="009E0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443230</wp:posOffset>
            </wp:positionV>
            <wp:extent cx="6316980" cy="3229610"/>
            <wp:effectExtent l="19050" t="0" r="26670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9229EC" w:rsidRPr="009E0A32" w:rsidRDefault="009229EC" w:rsidP="009E0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9EC" w:rsidRPr="009E0A32" w:rsidRDefault="009229EC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7D6A" w:rsidRPr="009E0A32" w:rsidRDefault="00AA7D6A" w:rsidP="009E0A32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E0A32">
        <w:rPr>
          <w:rFonts w:ascii="Times New Roman" w:hAnsi="Times New Roman" w:cs="Times New Roman"/>
          <w:sz w:val="28"/>
          <w:szCs w:val="28"/>
        </w:rPr>
        <w:br w:type="page"/>
      </w:r>
    </w:p>
    <w:p w:rsidR="00A22A84" w:rsidRPr="009E0A32" w:rsidRDefault="00A22A84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84" w:name="_Toc58255700"/>
      <w:r w:rsidRPr="009E0A32">
        <w:rPr>
          <w:rFonts w:ascii="Times New Roman" w:hAnsi="Times New Roman" w:cs="Times New Roman"/>
        </w:rPr>
        <w:lastRenderedPageBreak/>
        <w:t>6.3 Кадровое обеспечение Программы</w:t>
      </w:r>
      <w:bookmarkEnd w:id="84"/>
    </w:p>
    <w:p w:rsidR="00AA7D6A" w:rsidRPr="009E0A32" w:rsidRDefault="00AA7D6A" w:rsidP="009E0A3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32">
        <w:rPr>
          <w:rFonts w:ascii="Times New Roman" w:hAnsi="Times New Roman" w:cs="Times New Roman"/>
          <w:b/>
          <w:i/>
          <w:sz w:val="28"/>
          <w:szCs w:val="28"/>
        </w:rPr>
        <w:t xml:space="preserve">Кадровое обеспечение </w:t>
      </w:r>
      <w:r w:rsidRPr="009E0A32">
        <w:rPr>
          <w:rFonts w:ascii="Times New Roman" w:hAnsi="Times New Roman" w:cs="Times New Roman"/>
          <w:sz w:val="28"/>
          <w:szCs w:val="28"/>
        </w:rPr>
        <w:t>реализации программы наставничества направлено на решение следующих</w:t>
      </w:r>
      <w:r w:rsidRPr="009E0A3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0A32">
        <w:rPr>
          <w:rFonts w:ascii="Times New Roman" w:hAnsi="Times New Roman" w:cs="Times New Roman"/>
          <w:sz w:val="28"/>
          <w:szCs w:val="28"/>
        </w:rPr>
        <w:t>задач:</w:t>
      </w:r>
    </w:p>
    <w:p w:rsidR="00AA7D6A" w:rsidRPr="009E0A32" w:rsidRDefault="00AA7D6A" w:rsidP="00AC70D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реализация наставнических программ по востребованным направлениям личностного развития, предметной подготовки учащихся, дополнительного образования</w:t>
      </w:r>
      <w:r w:rsidRPr="009E0A32">
        <w:rPr>
          <w:spacing w:val="-4"/>
          <w:sz w:val="28"/>
          <w:szCs w:val="28"/>
        </w:rPr>
        <w:t xml:space="preserve"> </w:t>
      </w:r>
      <w:r w:rsidRPr="009E0A32">
        <w:rPr>
          <w:sz w:val="28"/>
          <w:szCs w:val="28"/>
        </w:rPr>
        <w:t>педагогов;</w:t>
      </w:r>
    </w:p>
    <w:p w:rsidR="00AA7D6A" w:rsidRPr="009E0A32" w:rsidRDefault="00AA7D6A" w:rsidP="00AC70D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вовлечение в реализацию программы наставничества педагогов, имеющих высшее образование;</w:t>
      </w:r>
    </w:p>
    <w:p w:rsidR="00AA7D6A" w:rsidRPr="009E0A32" w:rsidRDefault="00AA7D6A" w:rsidP="009E0A32">
      <w:pPr>
        <w:tabs>
          <w:tab w:val="left" w:pos="426"/>
          <w:tab w:val="left" w:pos="29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32">
        <w:rPr>
          <w:rFonts w:ascii="Times New Roman" w:hAnsi="Times New Roman" w:cs="Times New Roman"/>
          <w:sz w:val="28"/>
          <w:szCs w:val="28"/>
        </w:rPr>
        <w:t>Кадровая система реализации Программы в рамках образовательной деятельности МБОУ «</w:t>
      </w:r>
      <w:proofErr w:type="spellStart"/>
      <w:r w:rsidRPr="009E0A32">
        <w:rPr>
          <w:rFonts w:ascii="Times New Roman" w:hAnsi="Times New Roman" w:cs="Times New Roman"/>
          <w:sz w:val="28"/>
          <w:szCs w:val="28"/>
        </w:rPr>
        <w:t>Урская</w:t>
      </w:r>
      <w:proofErr w:type="spellEnd"/>
      <w:r w:rsidRPr="009E0A32">
        <w:rPr>
          <w:rFonts w:ascii="Times New Roman" w:hAnsi="Times New Roman" w:cs="Times New Roman"/>
          <w:sz w:val="28"/>
          <w:szCs w:val="28"/>
        </w:rPr>
        <w:t xml:space="preserve"> СОШ» предусматривает, независимо от форм наставничества три главные роли:</w:t>
      </w:r>
    </w:p>
    <w:p w:rsidR="00AA7D6A" w:rsidRPr="009E0A32" w:rsidRDefault="00AA7D6A" w:rsidP="009E0A32">
      <w:pPr>
        <w:pStyle w:val="a3"/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b/>
          <w:i/>
          <w:sz w:val="28"/>
          <w:szCs w:val="28"/>
        </w:rPr>
        <w:t xml:space="preserve">Наставляемый </w:t>
      </w:r>
      <w:r w:rsidRPr="009E0A32">
        <w:rPr>
          <w:sz w:val="28"/>
          <w:szCs w:val="28"/>
        </w:rPr>
        <w:t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AA7D6A" w:rsidRPr="009E0A32" w:rsidRDefault="00AA7D6A" w:rsidP="009E0A32">
      <w:pPr>
        <w:pStyle w:val="a3"/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b/>
          <w:i/>
          <w:sz w:val="28"/>
          <w:szCs w:val="28"/>
        </w:rPr>
        <w:t xml:space="preserve">Наставник </w:t>
      </w:r>
      <w:r w:rsidRPr="009E0A32">
        <w:rPr>
          <w:b/>
          <w:sz w:val="28"/>
          <w:szCs w:val="28"/>
        </w:rPr>
        <w:t xml:space="preserve">– </w:t>
      </w:r>
      <w:r w:rsidRPr="009E0A32">
        <w:rPr>
          <w:sz w:val="28"/>
          <w:szCs w:val="28"/>
        </w:rPr>
        <w:t>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AA7D6A" w:rsidRPr="009E0A32" w:rsidRDefault="00AA7D6A" w:rsidP="009E0A32">
      <w:pPr>
        <w:pStyle w:val="a3"/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b/>
          <w:i/>
          <w:sz w:val="28"/>
          <w:szCs w:val="28"/>
        </w:rPr>
        <w:t xml:space="preserve">Куратор </w:t>
      </w:r>
      <w:r w:rsidRPr="009E0A32">
        <w:rPr>
          <w:b/>
          <w:sz w:val="28"/>
          <w:szCs w:val="28"/>
        </w:rPr>
        <w:t xml:space="preserve">– </w:t>
      </w:r>
      <w:r w:rsidRPr="009E0A32">
        <w:rPr>
          <w:sz w:val="28"/>
          <w:szCs w:val="28"/>
        </w:rPr>
        <w:t>директор МБОУ «</w:t>
      </w:r>
      <w:proofErr w:type="spellStart"/>
      <w:r w:rsidRPr="009E0A32">
        <w:rPr>
          <w:sz w:val="28"/>
          <w:szCs w:val="28"/>
        </w:rPr>
        <w:t>Урская</w:t>
      </w:r>
      <w:proofErr w:type="spellEnd"/>
      <w:r w:rsidRPr="009E0A32">
        <w:rPr>
          <w:sz w:val="28"/>
          <w:szCs w:val="28"/>
        </w:rPr>
        <w:t xml:space="preserve"> СОШ», который отвечает за организацию всего цикла программы наставничества.</w:t>
      </w:r>
    </w:p>
    <w:p w:rsidR="00AA7D6A" w:rsidRPr="009E0A32" w:rsidRDefault="00AA7D6A" w:rsidP="009E0A3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32">
        <w:rPr>
          <w:rFonts w:ascii="Times New Roman" w:hAnsi="Times New Roman" w:cs="Times New Roman"/>
          <w:sz w:val="28"/>
          <w:szCs w:val="28"/>
        </w:rPr>
        <w:t>Реализация программы наставничества происходит через работу кураторов</w:t>
      </w:r>
      <w:r w:rsidRPr="009E0A3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E0A32">
        <w:rPr>
          <w:rFonts w:ascii="Times New Roman" w:hAnsi="Times New Roman" w:cs="Times New Roman"/>
          <w:sz w:val="28"/>
          <w:szCs w:val="28"/>
        </w:rPr>
        <w:t xml:space="preserve">с </w:t>
      </w:r>
      <w:r w:rsidRPr="009E0A32">
        <w:rPr>
          <w:rFonts w:ascii="Times New Roman" w:hAnsi="Times New Roman" w:cs="Times New Roman"/>
          <w:i/>
          <w:w w:val="105"/>
          <w:sz w:val="28"/>
          <w:szCs w:val="28"/>
        </w:rPr>
        <w:t>двумя базами</w:t>
      </w:r>
      <w:r w:rsidRPr="009E0A32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AA7D6A" w:rsidRPr="009E0A32" w:rsidRDefault="00AA7D6A" w:rsidP="00AC70D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формирование базы наставляемых, осуществляется непосредственно куратором при помощи педагогов и иных лиц образовательной организации, располагающих информацией о потребностях учащихся и пе</w:t>
      </w:r>
      <w:r w:rsidR="000453E2" w:rsidRPr="009E0A32">
        <w:rPr>
          <w:sz w:val="28"/>
          <w:szCs w:val="28"/>
        </w:rPr>
        <w:t>д</w:t>
      </w:r>
      <w:r w:rsidRPr="009E0A32">
        <w:rPr>
          <w:sz w:val="28"/>
          <w:szCs w:val="28"/>
        </w:rPr>
        <w:t>агогов - будущих участников</w:t>
      </w:r>
      <w:r w:rsidRPr="009E0A32">
        <w:rPr>
          <w:spacing w:val="-5"/>
          <w:sz w:val="28"/>
          <w:szCs w:val="28"/>
        </w:rPr>
        <w:t xml:space="preserve"> </w:t>
      </w:r>
      <w:r w:rsidRPr="009E0A32">
        <w:rPr>
          <w:sz w:val="28"/>
          <w:szCs w:val="28"/>
        </w:rPr>
        <w:t>программы;</w:t>
      </w:r>
    </w:p>
    <w:p w:rsidR="00AA7D6A" w:rsidRPr="009E0A32" w:rsidRDefault="00AA7D6A" w:rsidP="00AC70D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формирование различными способами базы наставников.</w:t>
      </w:r>
    </w:p>
    <w:p w:rsidR="00AA7D6A" w:rsidRPr="009E0A32" w:rsidRDefault="00AA7D6A" w:rsidP="009E0A32">
      <w:pPr>
        <w:pStyle w:val="a5"/>
        <w:tabs>
          <w:tab w:val="left" w:pos="426"/>
          <w:tab w:val="left" w:pos="2691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b/>
          <w:i/>
          <w:sz w:val="28"/>
          <w:szCs w:val="28"/>
        </w:rPr>
        <w:t xml:space="preserve">В задачи </w:t>
      </w:r>
      <w:r w:rsidRPr="007E40E5">
        <w:rPr>
          <w:b/>
          <w:i/>
          <w:sz w:val="28"/>
          <w:szCs w:val="28"/>
        </w:rPr>
        <w:t>куратор</w:t>
      </w:r>
      <w:r w:rsidR="007E40E5" w:rsidRPr="007E40E5">
        <w:rPr>
          <w:b/>
          <w:i/>
          <w:sz w:val="28"/>
          <w:szCs w:val="28"/>
        </w:rPr>
        <w:t>а</w:t>
      </w:r>
      <w:r w:rsidRPr="009E0A32">
        <w:rPr>
          <w:b/>
          <w:i/>
          <w:sz w:val="28"/>
          <w:szCs w:val="28"/>
        </w:rPr>
        <w:t xml:space="preserve"> </w:t>
      </w:r>
      <w:r w:rsidRPr="009E0A32">
        <w:rPr>
          <w:sz w:val="28"/>
          <w:szCs w:val="28"/>
        </w:rPr>
        <w:t xml:space="preserve">входит сбор и работа с базой наставников и </w:t>
      </w:r>
      <w:r w:rsidRPr="009E0A32">
        <w:rPr>
          <w:sz w:val="28"/>
          <w:szCs w:val="28"/>
        </w:rPr>
        <w:lastRenderedPageBreak/>
        <w:t xml:space="preserve">наставляемых, организация обучения наставников, </w:t>
      </w:r>
      <w:proofErr w:type="gramStart"/>
      <w:r w:rsidRPr="009E0A32">
        <w:rPr>
          <w:sz w:val="28"/>
          <w:szCs w:val="28"/>
        </w:rPr>
        <w:t>контроль за</w:t>
      </w:r>
      <w:proofErr w:type="gramEnd"/>
      <w:r w:rsidRPr="009E0A32">
        <w:rPr>
          <w:sz w:val="28"/>
          <w:szCs w:val="28"/>
        </w:rPr>
        <w:t xml:space="preserve"> проведением всех этапов реализации программы, решение организационных вопросов, мониторинг реализации и получение обратной связи от участников программы и иных, причастных к программе, лиц. Комплект материалов, необходимый для организации работы </w:t>
      </w:r>
      <w:r w:rsidRPr="007E40E5">
        <w:rPr>
          <w:sz w:val="28"/>
          <w:szCs w:val="28"/>
        </w:rPr>
        <w:t>куратор</w:t>
      </w:r>
      <w:r w:rsidR="007E40E5" w:rsidRPr="007E40E5">
        <w:rPr>
          <w:sz w:val="28"/>
          <w:szCs w:val="28"/>
        </w:rPr>
        <w:t>а</w:t>
      </w:r>
      <w:r w:rsidR="007E40E5">
        <w:rPr>
          <w:sz w:val="28"/>
          <w:szCs w:val="28"/>
        </w:rPr>
        <w:t xml:space="preserve"> </w:t>
      </w:r>
      <w:r w:rsidRPr="009E0A32">
        <w:rPr>
          <w:sz w:val="28"/>
          <w:szCs w:val="28"/>
        </w:rPr>
        <w:t xml:space="preserve"> программы наставничества в </w:t>
      </w:r>
      <w:r w:rsidR="000453E2" w:rsidRPr="009E0A32">
        <w:rPr>
          <w:sz w:val="28"/>
          <w:szCs w:val="28"/>
        </w:rPr>
        <w:t>МБОУ «</w:t>
      </w:r>
      <w:proofErr w:type="spellStart"/>
      <w:r w:rsidR="000453E2" w:rsidRPr="009E0A32">
        <w:rPr>
          <w:sz w:val="28"/>
          <w:szCs w:val="28"/>
        </w:rPr>
        <w:t>Урская</w:t>
      </w:r>
      <w:proofErr w:type="spellEnd"/>
      <w:r w:rsidR="000453E2" w:rsidRPr="009E0A32">
        <w:rPr>
          <w:sz w:val="28"/>
          <w:szCs w:val="28"/>
        </w:rPr>
        <w:t xml:space="preserve"> СОШ»</w:t>
      </w:r>
      <w:r w:rsidRPr="009E0A32">
        <w:rPr>
          <w:sz w:val="28"/>
          <w:szCs w:val="28"/>
        </w:rPr>
        <w:t>, представлен в Приложении 1 «Методические рекомендации и материалы для кураторов».</w:t>
      </w:r>
    </w:p>
    <w:p w:rsidR="00AA7D6A" w:rsidRPr="009E0A32" w:rsidRDefault="00AA7D6A" w:rsidP="009E0A3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Наставниками могут быть </w:t>
      </w:r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учащиеся</w:t>
      </w: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представители сообществ выпускников </w:t>
      </w:r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школы</w:t>
      </w: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педагоги и иные должностные лица </w:t>
      </w:r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МБОУ «</w:t>
      </w:r>
      <w:proofErr w:type="spellStart"/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Урская</w:t>
      </w:r>
      <w:proofErr w:type="spellEnd"/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СОШ»</w:t>
      </w: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Куратор осуществляет формирование и ведение базы наставников при условии их соответствия критериям психологической, педагогической и профессиональной подготовки и прохождения ими обучения.</w:t>
      </w:r>
    </w:p>
    <w:p w:rsidR="00AA7D6A" w:rsidRPr="009E0A32" w:rsidRDefault="00AA7D6A" w:rsidP="009E0A32">
      <w:pPr>
        <w:tabs>
          <w:tab w:val="left" w:pos="0"/>
          <w:tab w:val="left" w:pos="27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Наставляемым может стать любой </w:t>
      </w:r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учащийся</w:t>
      </w: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МБОУ «</w:t>
      </w:r>
      <w:proofErr w:type="spellStart"/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Урская</w:t>
      </w:r>
      <w:proofErr w:type="spellEnd"/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СОШ»</w:t>
      </w: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условиях свободного вхождения в выбранную программу.</w:t>
      </w:r>
    </w:p>
    <w:p w:rsidR="00AA7D6A" w:rsidRPr="009E0A32" w:rsidRDefault="00AA7D6A" w:rsidP="009E0A32">
      <w:pPr>
        <w:tabs>
          <w:tab w:val="left" w:pos="0"/>
          <w:tab w:val="left" w:pos="29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успешной реализации программы наставничества в </w:t>
      </w:r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МБОУ «</w:t>
      </w:r>
      <w:proofErr w:type="spellStart"/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Урская</w:t>
      </w:r>
      <w:proofErr w:type="spellEnd"/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СОШ»</w:t>
      </w: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предусматривается </w:t>
      </w:r>
      <w:r w:rsidR="000453E2"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формы наставничества.</w:t>
      </w:r>
    </w:p>
    <w:p w:rsidR="00AA7D6A" w:rsidRPr="009E0A32" w:rsidRDefault="00AA7D6A" w:rsidP="009E0A32">
      <w:pPr>
        <w:tabs>
          <w:tab w:val="left" w:pos="0"/>
          <w:tab w:val="left" w:pos="279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0A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наставничества – это способ реализации целевой модели через организацию работы наставнической пары/группы, участники которой находятся в определенной ролевой ситуации, определяемой основной деятельностью и позицией участников.</w:t>
      </w:r>
    </w:p>
    <w:p w:rsidR="00AA7D6A" w:rsidRPr="009E0A32" w:rsidRDefault="00AA7D6A" w:rsidP="009E0A32">
      <w:pPr>
        <w:pStyle w:val="a3"/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программы, выделяются пять:</w:t>
      </w:r>
    </w:p>
    <w:p w:rsidR="00AA7D6A" w:rsidRPr="009E0A32" w:rsidRDefault="00AA7D6A" w:rsidP="00AC70D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«</w:t>
      </w:r>
      <w:r w:rsidR="000453E2" w:rsidRPr="009E0A32">
        <w:rPr>
          <w:sz w:val="28"/>
          <w:szCs w:val="28"/>
        </w:rPr>
        <w:t>ученик</w:t>
      </w:r>
      <w:r w:rsidRPr="009E0A32">
        <w:rPr>
          <w:sz w:val="28"/>
          <w:szCs w:val="28"/>
        </w:rPr>
        <w:t xml:space="preserve"> –</w:t>
      </w:r>
      <w:r w:rsidRPr="009E0A32">
        <w:rPr>
          <w:spacing w:val="4"/>
          <w:sz w:val="28"/>
          <w:szCs w:val="28"/>
        </w:rPr>
        <w:t xml:space="preserve"> </w:t>
      </w:r>
      <w:r w:rsidR="000453E2" w:rsidRPr="009E0A32">
        <w:rPr>
          <w:sz w:val="28"/>
          <w:szCs w:val="28"/>
        </w:rPr>
        <w:t>ученик</w:t>
      </w:r>
      <w:r w:rsidRPr="009E0A32">
        <w:rPr>
          <w:sz w:val="28"/>
          <w:szCs w:val="28"/>
        </w:rPr>
        <w:t>»</w:t>
      </w:r>
    </w:p>
    <w:p w:rsidR="00AA7D6A" w:rsidRPr="009E0A32" w:rsidRDefault="00AA7D6A" w:rsidP="00AC70D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«педагог – педагог»</w:t>
      </w:r>
    </w:p>
    <w:p w:rsidR="00AA7D6A" w:rsidRPr="009E0A32" w:rsidRDefault="00AA7D6A" w:rsidP="00AC70D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«педагог –</w:t>
      </w:r>
      <w:r w:rsidRPr="009E0A32">
        <w:rPr>
          <w:spacing w:val="1"/>
          <w:sz w:val="28"/>
          <w:szCs w:val="28"/>
        </w:rPr>
        <w:t xml:space="preserve"> </w:t>
      </w:r>
      <w:r w:rsidR="000453E2" w:rsidRPr="009E0A32">
        <w:rPr>
          <w:sz w:val="28"/>
          <w:szCs w:val="28"/>
        </w:rPr>
        <w:t>ученик</w:t>
      </w:r>
      <w:r w:rsidRPr="009E0A32">
        <w:rPr>
          <w:sz w:val="28"/>
          <w:szCs w:val="28"/>
        </w:rPr>
        <w:t>»</w:t>
      </w:r>
    </w:p>
    <w:p w:rsidR="00AA7D6A" w:rsidRPr="009E0A32" w:rsidRDefault="00AA7D6A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обучения/профессиональной деятельности и первоначальных ключевых запросов трех факторов </w:t>
      </w:r>
      <w:r w:rsidRPr="009E0A32">
        <w:rPr>
          <w:sz w:val="28"/>
          <w:szCs w:val="28"/>
        </w:rPr>
        <w:lastRenderedPageBreak/>
        <w:t>(элементов/участников) системы: наставляемого, наставника (и его организации / предприятия) и региона.</w:t>
      </w:r>
    </w:p>
    <w:p w:rsidR="00954A17" w:rsidRPr="009E0A32" w:rsidRDefault="00954A17" w:rsidP="009E0A3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5979" w:rsidRPr="009E0A32" w:rsidRDefault="009A5979" w:rsidP="009E0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32">
        <w:rPr>
          <w:rFonts w:ascii="Times New Roman" w:hAnsi="Times New Roman" w:cs="Times New Roman"/>
          <w:sz w:val="28"/>
          <w:szCs w:val="28"/>
        </w:rPr>
        <w:br w:type="page"/>
      </w:r>
    </w:p>
    <w:p w:rsidR="009A5979" w:rsidRPr="009E0A32" w:rsidRDefault="009A5979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85" w:name="_Toc58255701"/>
      <w:r w:rsidRPr="009E0A32">
        <w:rPr>
          <w:rFonts w:ascii="Times New Roman" w:hAnsi="Times New Roman" w:cs="Times New Roman"/>
        </w:rPr>
        <w:lastRenderedPageBreak/>
        <w:t>7. Этапы реализации Программы</w:t>
      </w:r>
      <w:bookmarkEnd w:id="85"/>
    </w:p>
    <w:p w:rsidR="009A5979" w:rsidRPr="009E0A32" w:rsidRDefault="009A5979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86" w:name="_Toc58255702"/>
      <w:r w:rsidRPr="009E0A32">
        <w:rPr>
          <w:rFonts w:ascii="Times New Roman" w:hAnsi="Times New Roman" w:cs="Times New Roman"/>
        </w:rPr>
        <w:t>Этап 1. Подготовка условий для запуска Программы</w:t>
      </w:r>
      <w:bookmarkEnd w:id="86"/>
    </w:p>
    <w:p w:rsidR="009A5979" w:rsidRPr="009E0A32" w:rsidRDefault="009A5979" w:rsidP="00AC70D5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Обеспечить нормативно-правовое оформление программы наставничества;</w:t>
      </w:r>
    </w:p>
    <w:p w:rsidR="009A5979" w:rsidRPr="009E0A32" w:rsidRDefault="009A5979" w:rsidP="00AC70D5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 xml:space="preserve">информировать коллектив и обучающихся, собрать предварительные запросы обучающихся, педагогов, молодых специалистов; сформировать команду и </w:t>
      </w:r>
      <w:r w:rsidR="007E40E5" w:rsidRPr="007E40E5">
        <w:rPr>
          <w:sz w:val="28"/>
          <w:szCs w:val="28"/>
        </w:rPr>
        <w:t>назначить</w:t>
      </w:r>
      <w:r w:rsidRPr="007E40E5">
        <w:rPr>
          <w:sz w:val="28"/>
          <w:szCs w:val="28"/>
        </w:rPr>
        <w:t xml:space="preserve"> куратора;</w:t>
      </w:r>
    </w:p>
    <w:p w:rsidR="009A5979" w:rsidRPr="009E0A32" w:rsidRDefault="009A5979" w:rsidP="00AC70D5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определить задачи, формы наставничества, ожидаемые результаты;</w:t>
      </w:r>
    </w:p>
    <w:p w:rsidR="009A5979" w:rsidRPr="009E0A32" w:rsidRDefault="009A5979" w:rsidP="00AC70D5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сформировать дорожную карту, определить необходимые ресурсы</w:t>
      </w:r>
      <w:r w:rsidR="00E0454A">
        <w:rPr>
          <w:sz w:val="28"/>
          <w:szCs w:val="28"/>
        </w:rPr>
        <w:t xml:space="preserve"> </w:t>
      </w:r>
      <w:r w:rsidRPr="009E0A32">
        <w:rPr>
          <w:sz w:val="28"/>
          <w:szCs w:val="28"/>
        </w:rPr>
        <w:t>-</w:t>
      </w:r>
      <w:r w:rsidR="00E0454A">
        <w:rPr>
          <w:sz w:val="28"/>
          <w:szCs w:val="28"/>
        </w:rPr>
        <w:t xml:space="preserve"> </w:t>
      </w:r>
      <w:r w:rsidRPr="009E0A32">
        <w:rPr>
          <w:sz w:val="28"/>
          <w:szCs w:val="28"/>
        </w:rPr>
        <w:t>внутренние</w:t>
      </w:r>
      <w:r w:rsidR="00E0454A">
        <w:rPr>
          <w:sz w:val="28"/>
          <w:szCs w:val="28"/>
        </w:rPr>
        <w:t xml:space="preserve"> </w:t>
      </w:r>
      <w:r w:rsidRPr="009E0A32">
        <w:rPr>
          <w:sz w:val="28"/>
          <w:szCs w:val="28"/>
        </w:rPr>
        <w:t>и внешние.</w:t>
      </w:r>
    </w:p>
    <w:p w:rsidR="009A5979" w:rsidRPr="009E0A32" w:rsidRDefault="009A5979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87" w:name="_Toc58255703"/>
      <w:r w:rsidRPr="009E0A32">
        <w:rPr>
          <w:rFonts w:ascii="Times New Roman" w:hAnsi="Times New Roman" w:cs="Times New Roman"/>
        </w:rPr>
        <w:t xml:space="preserve">Этап 2. Формирование базы </w:t>
      </w:r>
      <w:proofErr w:type="gramStart"/>
      <w:r w:rsidRPr="009E0A32">
        <w:rPr>
          <w:rFonts w:ascii="Times New Roman" w:hAnsi="Times New Roman" w:cs="Times New Roman"/>
        </w:rPr>
        <w:t>наставляемых</w:t>
      </w:r>
      <w:bookmarkEnd w:id="87"/>
      <w:proofErr w:type="gramEnd"/>
    </w:p>
    <w:p w:rsidR="009A5979" w:rsidRPr="009E0A32" w:rsidRDefault="009A5979" w:rsidP="00AC70D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Информировать родителей, педагогов, обучающихся о возможностях и целях программы;</w:t>
      </w:r>
    </w:p>
    <w:p w:rsidR="009A5979" w:rsidRPr="009E0A32" w:rsidRDefault="009A5979" w:rsidP="00AC70D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proofErr w:type="gramStart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 xml:space="preserve">организовать сбор данных о наставляемых по доступным каналам (родители, классные руководители, педагоги-психологи, </w:t>
      </w:r>
      <w:proofErr w:type="spellStart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профориентационные</w:t>
      </w:r>
      <w:proofErr w:type="spellEnd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 xml:space="preserve"> тесты), сбор запросов наставляемых к программе;</w:t>
      </w:r>
      <w:proofErr w:type="gramEnd"/>
    </w:p>
    <w:p w:rsidR="009A5979" w:rsidRPr="009E0A32" w:rsidRDefault="009A5979" w:rsidP="00AC70D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 xml:space="preserve">включить собранные данные в базу </w:t>
      </w:r>
      <w:proofErr w:type="gramStart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наставляемых</w:t>
      </w:r>
      <w:proofErr w:type="gramEnd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, а также в систему мониторинга влияния программы на наставляемых.</w:t>
      </w:r>
    </w:p>
    <w:p w:rsidR="009A5979" w:rsidRPr="009E0A32" w:rsidRDefault="009A5979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88" w:name="_Toc58255704"/>
      <w:r w:rsidRPr="009E0A32">
        <w:rPr>
          <w:rFonts w:ascii="Times New Roman" w:hAnsi="Times New Roman" w:cs="Times New Roman"/>
        </w:rPr>
        <w:t>Этап 3. Формирование базы наставников</w:t>
      </w:r>
      <w:bookmarkEnd w:id="88"/>
    </w:p>
    <w:p w:rsidR="009A5979" w:rsidRPr="009E0A32" w:rsidRDefault="009A5979" w:rsidP="009E0A3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Внутри организации:</w:t>
      </w:r>
    </w:p>
    <w:p w:rsidR="009A5979" w:rsidRPr="009E0A32" w:rsidRDefault="009A5979" w:rsidP="00AC70D5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информировать коллектив, обучающихся, родителей, педагогов и молодых специалистов о запуске программы;</w:t>
      </w:r>
    </w:p>
    <w:p w:rsidR="009A5979" w:rsidRPr="009E0A32" w:rsidRDefault="009A5979" w:rsidP="00AC70D5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собрать данные о потенциальных наставниках из числа педагогов и обучающихся;</w:t>
      </w:r>
    </w:p>
    <w:p w:rsidR="009A5979" w:rsidRPr="009E0A32" w:rsidRDefault="009A5979" w:rsidP="009E0A3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внешняя среда:</w:t>
      </w:r>
    </w:p>
    <w:p w:rsidR="009A5979" w:rsidRPr="009E0A32" w:rsidRDefault="009A5979" w:rsidP="00AC70D5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E0A32">
        <w:rPr>
          <w:sz w:val="28"/>
          <w:szCs w:val="28"/>
        </w:rPr>
        <w:t>взаимодействовать с целевыми аудиториями на профильных мероприятиях с целью найти</w:t>
      </w:r>
      <w:proofErr w:type="gramEnd"/>
      <w:r w:rsidRPr="009E0A32">
        <w:rPr>
          <w:sz w:val="28"/>
          <w:szCs w:val="28"/>
        </w:rPr>
        <w:t xml:space="preserve"> потенциальных наставников;</w:t>
      </w:r>
    </w:p>
    <w:p w:rsidR="009A5979" w:rsidRPr="009E0A32" w:rsidRDefault="009A5979" w:rsidP="00AC70D5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мотивировать наставников.</w:t>
      </w:r>
    </w:p>
    <w:p w:rsidR="009A5979" w:rsidRPr="009E0A32" w:rsidRDefault="009A5979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89" w:name="_Toc58255705"/>
      <w:r w:rsidRPr="009E0A32">
        <w:rPr>
          <w:rFonts w:ascii="Times New Roman" w:hAnsi="Times New Roman" w:cs="Times New Roman"/>
        </w:rPr>
        <w:lastRenderedPageBreak/>
        <w:t>Этап 4. Отбор и обучение наставников</w:t>
      </w:r>
      <w:bookmarkEnd w:id="89"/>
    </w:p>
    <w:p w:rsidR="009A5979" w:rsidRPr="009E0A32" w:rsidRDefault="009A5979" w:rsidP="009E0A32">
      <w:pPr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A32">
        <w:rPr>
          <w:rFonts w:ascii="Times New Roman" w:hAnsi="Times New Roman" w:cs="Times New Roman"/>
          <w:color w:val="000000"/>
          <w:sz w:val="28"/>
          <w:szCs w:val="28"/>
        </w:rPr>
        <w:t>Внутри организации:</w:t>
      </w:r>
    </w:p>
    <w:p w:rsidR="009A5979" w:rsidRPr="009E0A32" w:rsidRDefault="009A5979" w:rsidP="00AC70D5">
      <w:pPr>
        <w:pStyle w:val="a5"/>
        <w:numPr>
          <w:ilvl w:val="0"/>
          <w:numId w:val="7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разработать критерии отбора наставников под собранные запросы;</w:t>
      </w:r>
    </w:p>
    <w:p w:rsidR="009A5979" w:rsidRPr="009E0A32" w:rsidRDefault="009A5979" w:rsidP="00AC70D5">
      <w:pPr>
        <w:pStyle w:val="a5"/>
        <w:numPr>
          <w:ilvl w:val="0"/>
          <w:numId w:val="7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организовать отбор и обучение наставников;</w:t>
      </w:r>
    </w:p>
    <w:p w:rsidR="009A5979" w:rsidRPr="009E0A32" w:rsidRDefault="009A5979" w:rsidP="009E0A32">
      <w:pPr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A32">
        <w:rPr>
          <w:rFonts w:ascii="Times New Roman" w:hAnsi="Times New Roman" w:cs="Times New Roman"/>
          <w:color w:val="000000"/>
          <w:sz w:val="28"/>
          <w:szCs w:val="28"/>
        </w:rPr>
        <w:t>внешняя среда:</w:t>
      </w:r>
    </w:p>
    <w:p w:rsidR="009A5979" w:rsidRPr="009E0A32" w:rsidRDefault="009A5979" w:rsidP="00AC70D5">
      <w:pPr>
        <w:pStyle w:val="a5"/>
        <w:numPr>
          <w:ilvl w:val="0"/>
          <w:numId w:val="7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привлечь психологов, сотрудников педагогических вузов, менторов к отбору и обучению наставников;</w:t>
      </w:r>
    </w:p>
    <w:p w:rsidR="009A5979" w:rsidRPr="009E0A32" w:rsidRDefault="009A5979" w:rsidP="00AC70D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найти ресурсы для организации обучения.</w:t>
      </w:r>
    </w:p>
    <w:p w:rsidR="009A5979" w:rsidRPr="009E0A32" w:rsidRDefault="009A5979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90" w:name="_Toc58255706"/>
      <w:r w:rsidRPr="009E0A32">
        <w:rPr>
          <w:rFonts w:ascii="Times New Roman" w:hAnsi="Times New Roman" w:cs="Times New Roman"/>
        </w:rPr>
        <w:t>Этап 5. Формирование наставнических пар и групп</w:t>
      </w:r>
      <w:bookmarkEnd w:id="90"/>
    </w:p>
    <w:p w:rsidR="009A5979" w:rsidRPr="009E0A32" w:rsidRDefault="009A5979" w:rsidP="009E0A32">
      <w:pPr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A32">
        <w:rPr>
          <w:rFonts w:ascii="Times New Roman" w:hAnsi="Times New Roman" w:cs="Times New Roman"/>
          <w:color w:val="000000"/>
          <w:sz w:val="28"/>
          <w:szCs w:val="28"/>
        </w:rPr>
        <w:t>Внутри организации:</w:t>
      </w:r>
    </w:p>
    <w:p w:rsidR="009A5979" w:rsidRPr="009E0A32" w:rsidRDefault="009A5979" w:rsidP="00AC70D5">
      <w:pPr>
        <w:pStyle w:val="a5"/>
        <w:numPr>
          <w:ilvl w:val="0"/>
          <w:numId w:val="8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разработать инструменты и организовать встречи для формирования пар и групп;</w:t>
      </w:r>
    </w:p>
    <w:p w:rsidR="009A5979" w:rsidRPr="009E0A32" w:rsidRDefault="009A5979" w:rsidP="00AC70D5">
      <w:pPr>
        <w:pStyle w:val="a5"/>
        <w:numPr>
          <w:ilvl w:val="0"/>
          <w:numId w:val="8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 xml:space="preserve">обеспечить психологическое сопровождение </w:t>
      </w:r>
      <w:proofErr w:type="gramStart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наставляемым</w:t>
      </w:r>
      <w:proofErr w:type="gramEnd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:rsidR="009A5979" w:rsidRPr="009E0A32" w:rsidRDefault="009A5979" w:rsidP="009E0A32">
      <w:pPr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A32">
        <w:rPr>
          <w:rFonts w:ascii="Times New Roman" w:hAnsi="Times New Roman" w:cs="Times New Roman"/>
          <w:color w:val="000000"/>
          <w:sz w:val="28"/>
          <w:szCs w:val="28"/>
        </w:rPr>
        <w:t>внешняя среда:</w:t>
      </w:r>
    </w:p>
    <w:p w:rsidR="009A5979" w:rsidRPr="009E0A32" w:rsidRDefault="009A5979" w:rsidP="00AC70D5">
      <w:pPr>
        <w:pStyle w:val="a5"/>
        <w:numPr>
          <w:ilvl w:val="0"/>
          <w:numId w:val="8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 xml:space="preserve">привлечь психологов, волонтеров, сотрудников педагогических вузов </w:t>
      </w:r>
      <w:proofErr w:type="gramStart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к</w:t>
      </w:r>
      <w:proofErr w:type="gramEnd"/>
    </w:p>
    <w:p w:rsidR="009A5979" w:rsidRPr="009E0A32" w:rsidRDefault="009A5979" w:rsidP="00AC70D5">
      <w:pPr>
        <w:pStyle w:val="a5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E0A32">
        <w:rPr>
          <w:color w:val="000000"/>
          <w:sz w:val="28"/>
          <w:szCs w:val="28"/>
        </w:rPr>
        <w:t>формированию пар и групп.</w:t>
      </w:r>
    </w:p>
    <w:p w:rsidR="00F43596" w:rsidRPr="009E0A32" w:rsidRDefault="00F43596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91" w:name="_Toc58255707"/>
      <w:r w:rsidRPr="009E0A32">
        <w:rPr>
          <w:rFonts w:ascii="Times New Roman" w:hAnsi="Times New Roman" w:cs="Times New Roman"/>
        </w:rPr>
        <w:t>Этап 6. Организация работы наставнических пар и групп</w:t>
      </w:r>
      <w:bookmarkEnd w:id="91"/>
    </w:p>
    <w:p w:rsidR="00F43596" w:rsidRPr="009E0A32" w:rsidRDefault="00F43596" w:rsidP="009E0A32">
      <w:pPr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A32">
        <w:rPr>
          <w:rFonts w:ascii="Times New Roman" w:hAnsi="Times New Roman" w:cs="Times New Roman"/>
          <w:color w:val="000000"/>
          <w:sz w:val="28"/>
          <w:szCs w:val="28"/>
        </w:rPr>
        <w:t>Внутри организации:</w:t>
      </w:r>
    </w:p>
    <w:p w:rsidR="00F43596" w:rsidRPr="009E0A32" w:rsidRDefault="00F43596" w:rsidP="00AC70D5">
      <w:pPr>
        <w:pStyle w:val="a5"/>
        <w:numPr>
          <w:ilvl w:val="0"/>
          <w:numId w:val="9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выбрать форматы взаимодействия для каждой пары и группы;</w:t>
      </w:r>
    </w:p>
    <w:p w:rsidR="00F43596" w:rsidRPr="009E0A32" w:rsidRDefault="00F43596" w:rsidP="00AC70D5">
      <w:pPr>
        <w:pStyle w:val="a5"/>
        <w:numPr>
          <w:ilvl w:val="0"/>
          <w:numId w:val="9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проанализировать сильные и слабые стороны участников для постановки цели и задач;</w:t>
      </w:r>
    </w:p>
    <w:p w:rsidR="00F43596" w:rsidRPr="009E0A32" w:rsidRDefault="00F43596" w:rsidP="00AC70D5">
      <w:pPr>
        <w:pStyle w:val="a5"/>
        <w:numPr>
          <w:ilvl w:val="0"/>
          <w:numId w:val="9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предоставить наставникам методические рекомендации;</w:t>
      </w:r>
    </w:p>
    <w:p w:rsidR="00F43596" w:rsidRPr="009E0A32" w:rsidRDefault="00F43596" w:rsidP="00AC70D5">
      <w:pPr>
        <w:pStyle w:val="a5"/>
        <w:numPr>
          <w:ilvl w:val="0"/>
          <w:numId w:val="9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организовать сбор обратной связи от наставников, наставляемых и кураторов для мониторинга эффективности программы;</w:t>
      </w:r>
    </w:p>
    <w:p w:rsidR="00F43596" w:rsidRPr="009E0A32" w:rsidRDefault="00F43596" w:rsidP="00AC70D5">
      <w:pPr>
        <w:pStyle w:val="a5"/>
        <w:numPr>
          <w:ilvl w:val="0"/>
          <w:numId w:val="9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разработать систему поощрения для наставников;</w:t>
      </w:r>
    </w:p>
    <w:p w:rsidR="00F43596" w:rsidRPr="009E0A32" w:rsidRDefault="00F43596" w:rsidP="009E0A32">
      <w:pPr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A32">
        <w:rPr>
          <w:rFonts w:ascii="Times New Roman" w:hAnsi="Times New Roman" w:cs="Times New Roman"/>
          <w:color w:val="000000"/>
          <w:sz w:val="28"/>
          <w:szCs w:val="28"/>
        </w:rPr>
        <w:t>внешняя среда:</w:t>
      </w:r>
    </w:p>
    <w:p w:rsidR="00F43596" w:rsidRPr="009E0A32" w:rsidRDefault="00F43596" w:rsidP="00AC70D5">
      <w:pPr>
        <w:pStyle w:val="a5"/>
        <w:numPr>
          <w:ilvl w:val="0"/>
          <w:numId w:val="9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промежуточные результаты программы транслировать партнерам программы для</w:t>
      </w:r>
      <w:r w:rsidR="009E0A32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 xml:space="preserve">актуализации и потенциального вовлечения в будущий цикл </w:t>
      </w: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программы</w:t>
      </w:r>
    </w:p>
    <w:p w:rsidR="00F43596" w:rsidRPr="009E0A32" w:rsidRDefault="00F43596" w:rsidP="009E0A3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</w:rPr>
      </w:pPr>
      <w:bookmarkStart w:id="92" w:name="_Toc58255708"/>
      <w:r w:rsidRPr="009E0A32">
        <w:rPr>
          <w:rFonts w:ascii="Times New Roman" w:hAnsi="Times New Roman" w:cs="Times New Roman"/>
        </w:rPr>
        <w:t>Этап 7. Завершение наставничества</w:t>
      </w:r>
      <w:bookmarkEnd w:id="92"/>
    </w:p>
    <w:p w:rsidR="00F43596" w:rsidRPr="009E0A32" w:rsidRDefault="00F43596" w:rsidP="00AC70D5">
      <w:pPr>
        <w:pStyle w:val="a5"/>
        <w:numPr>
          <w:ilvl w:val="0"/>
          <w:numId w:val="10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Организовать сбор обратной связи наставляемых, наставников,</w:t>
      </w:r>
    </w:p>
    <w:p w:rsidR="00F43596" w:rsidRPr="009E0A32" w:rsidRDefault="00F43596" w:rsidP="00AC70D5">
      <w:pPr>
        <w:pStyle w:val="a5"/>
        <w:numPr>
          <w:ilvl w:val="0"/>
          <w:numId w:val="10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 xml:space="preserve">подвести итоги мониторинга влияния программы на </w:t>
      </w:r>
      <w:proofErr w:type="gramStart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наставляемых</w:t>
      </w:r>
      <w:proofErr w:type="gramEnd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:rsidR="00F43596" w:rsidRPr="009E0A32" w:rsidRDefault="00F43596" w:rsidP="00AC70D5">
      <w:pPr>
        <w:pStyle w:val="a5"/>
        <w:numPr>
          <w:ilvl w:val="0"/>
          <w:numId w:val="10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реализовать систему поощрения наставников;</w:t>
      </w:r>
    </w:p>
    <w:p w:rsidR="00F43596" w:rsidRPr="009E0A32" w:rsidRDefault="00F43596" w:rsidP="00AC70D5">
      <w:pPr>
        <w:pStyle w:val="a5"/>
        <w:numPr>
          <w:ilvl w:val="0"/>
          <w:numId w:val="10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организовать праздничное событие для представления результатов наставничества, чествования лучших наставников и популяризации лучших кейсов;</w:t>
      </w:r>
    </w:p>
    <w:p w:rsidR="00F43596" w:rsidRPr="009E0A32" w:rsidRDefault="00F43596" w:rsidP="00AC70D5">
      <w:pPr>
        <w:pStyle w:val="a5"/>
        <w:numPr>
          <w:ilvl w:val="0"/>
          <w:numId w:val="10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сформировать долгосрочную базу наставников</w:t>
      </w:r>
    </w:p>
    <w:p w:rsidR="00F43596" w:rsidRPr="009E0A32" w:rsidRDefault="00F43596" w:rsidP="00AC70D5">
      <w:pPr>
        <w:pStyle w:val="a5"/>
        <w:numPr>
          <w:ilvl w:val="0"/>
          <w:numId w:val="10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 xml:space="preserve">пригласить представителей </w:t>
      </w:r>
      <w:proofErr w:type="spellStart"/>
      <w:proofErr w:type="gramStart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бизнес-сообществ</w:t>
      </w:r>
      <w:proofErr w:type="spellEnd"/>
      <w:proofErr w:type="gramEnd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, образовательных организаций, НКО, исполнительно-распорядительных органов муниципального образования, выпускников на итоговое мероприятие;</w:t>
      </w:r>
    </w:p>
    <w:p w:rsidR="00F43596" w:rsidRPr="009E0A32" w:rsidRDefault="00F43596" w:rsidP="00AC70D5">
      <w:pPr>
        <w:pStyle w:val="a5"/>
        <w:numPr>
          <w:ilvl w:val="0"/>
          <w:numId w:val="10"/>
        </w:numPr>
        <w:tabs>
          <w:tab w:val="left" w:pos="624"/>
        </w:tabs>
        <w:spacing w:line="360" w:lineRule="auto"/>
        <w:ind w:left="0" w:firstLine="709"/>
        <w:rPr>
          <w:rFonts w:eastAsiaTheme="minorHAnsi"/>
          <w:color w:val="000000"/>
          <w:sz w:val="28"/>
          <w:szCs w:val="28"/>
          <w:lang w:eastAsia="en-US" w:bidi="ar-SA"/>
        </w:rPr>
      </w:pPr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 xml:space="preserve">популяризировать лучшие практики и примеры наставничества через </w:t>
      </w:r>
      <w:proofErr w:type="spellStart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медиа</w:t>
      </w:r>
      <w:proofErr w:type="spellEnd"/>
      <w:r w:rsidRPr="009E0A32">
        <w:rPr>
          <w:rFonts w:eastAsiaTheme="minorHAnsi"/>
          <w:color w:val="000000"/>
          <w:sz w:val="28"/>
          <w:szCs w:val="28"/>
          <w:lang w:eastAsia="en-US" w:bidi="ar-SA"/>
        </w:rPr>
        <w:t>, участников, партнеров</w:t>
      </w:r>
    </w:p>
    <w:p w:rsidR="009A5979" w:rsidRPr="009E0A32" w:rsidRDefault="002F4942" w:rsidP="00AC70D5">
      <w:pPr>
        <w:pStyle w:val="1"/>
        <w:numPr>
          <w:ilvl w:val="0"/>
          <w:numId w:val="10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</w:rPr>
      </w:pPr>
      <w:bookmarkStart w:id="93" w:name="_Toc58255709"/>
      <w:r w:rsidRPr="009E0A32">
        <w:rPr>
          <w:rFonts w:ascii="Times New Roman" w:hAnsi="Times New Roman" w:cs="Times New Roman"/>
        </w:rPr>
        <w:t>План мероприятий по формам наставничества</w:t>
      </w:r>
      <w:bookmarkEnd w:id="93"/>
    </w:p>
    <w:p w:rsidR="003D0548" w:rsidRPr="009E0A32" w:rsidRDefault="003D0548" w:rsidP="009E0A3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0A32">
        <w:rPr>
          <w:rFonts w:ascii="Times New Roman" w:hAnsi="Times New Roman" w:cs="Times New Roman"/>
          <w:i/>
          <w:sz w:val="28"/>
          <w:szCs w:val="28"/>
        </w:rPr>
        <w:t>Таблица</w:t>
      </w:r>
      <w:r w:rsidR="009E0A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0A32"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Style w:val="a8"/>
        <w:tblW w:w="0" w:type="auto"/>
        <w:tblLook w:val="04A0"/>
      </w:tblPr>
      <w:tblGrid>
        <w:gridCol w:w="6048"/>
        <w:gridCol w:w="1684"/>
        <w:gridCol w:w="1839"/>
      </w:tblGrid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F4942" w:rsidRPr="009E0A32" w:rsidRDefault="002F4942" w:rsidP="005E6548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1666" w:type="dxa"/>
          </w:tcPr>
          <w:p w:rsidR="002F4942" w:rsidRPr="009E0A32" w:rsidRDefault="002F4942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педагогического сообщества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организации о реализации программы наставничества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5E654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куратор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Информирование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родительского сообщества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о планируемой реализации программы наставничества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5E654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Встреча с сообществом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выпускников и / или представителями региональных организаций и предприятий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с целью информирования о реализации программы наставничества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5E654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куратор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Встреча с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учащимися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 образовательной организации с целью информирования о реализации программы наставничества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5E654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иректора по УВР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5.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анкетирования среди учащихся/ педагогов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, желающих принять участие в программе наставничества. Сбор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согласий на обработку персональных данных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от совершеннолетних участников программы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  <w:tc>
          <w:tcPr>
            <w:tcW w:w="1666" w:type="dxa"/>
          </w:tcPr>
          <w:p w:rsidR="002F4942" w:rsidRPr="009E0A32" w:rsidRDefault="005E654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Сбор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дополнительной информации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о запросах наставляемых (обучающиеся/ педагоги)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третьих лиц: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классный руководитель, психолог, социальный педагог, родители. Сбор согласий на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Июль-август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5E654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7.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Анализ полученных от наставляемых и третьих лиц данных. Формирование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базы </w:t>
            </w:r>
            <w:proofErr w:type="gramStart"/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наставляемых</w:t>
            </w:r>
            <w:proofErr w:type="gramEnd"/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5E654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куратор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8.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Выбор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форм наставничества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, реализуемых в рамках текущей программы наставничества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5E654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куратор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9. Оценка участников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– наставляемых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по заданным параметрам, необходимым для будущего сравнения и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мониторинга влияния программ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на всех участников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Август-сентябрь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5E654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УВР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10.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анкетирования среди потенциальных наставников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Август-сентябрь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5E654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УВР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11.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Анализ заполненных анкет потенциальных наставников и сопоставление данных с анкетами наставляемых. Формирование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базы наставников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Август-сентябрь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УВР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12. Оценка участников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– наставников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по заданным параметрам, необходимым для будущего сравнения и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мониторинга влияния программ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на всех участников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Август-сентябрь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куратор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13.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Проведение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собеседования с наставниками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(возможно привлечение психолога)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Август-сентябрь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куратор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14.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Поиск экспертов и методических материалов для проведения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обучения наставников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Август-сентябрь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куратор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15. Обучение наставников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Сентябрь-октябрь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УВР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16.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групповой встречи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наставников и наставляемых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Сентябрь-октябрь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17.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Проведение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анкетирования на предмет предпочитаемого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наставника/наставляемого после завершения групповой встречи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Сентябрь-октябрь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18. Анализ анкет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групповой встречи и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соединение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наставников и наставляемых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пары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Сентябрь-октябрь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19.Информирование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участников о сложившихся парах/группах. Закрепление пар/групп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распоряжением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руководителя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Сентябрь-октябрь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куратор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20.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первой, организационной, встречи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наставника и наставляемого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наставники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21.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второй, пробной рабочей,  встречи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наставника и наставляемого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наставники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22.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Проведение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встречи – планирования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рабочего процесса в рамках программы наставничества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наставником и наставляемым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Октябрь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наставники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23.Регулярные встречи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наставника и наставляемого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Ноябрь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наставники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24.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Сроки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сбора обратной связи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от участников программы наставничества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УВР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25.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заключительной встречи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наставника и наставляемого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наставники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26.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групповой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заключительной встречи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всех пар и групп наставников и наставляемых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27. Анкетирование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участников. Проведение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мониторинга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>личной удовлетворенности участием в программе наставничества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Зам. директора по ВР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28.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Приглашение 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торжественное мероприятие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всех участников программ наставничества, их родных, представителей организаций – партнеров, представителей администрации муниципалитета, представителей других образовательных организаций и некоммерческих организаций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куратор</w:t>
            </w:r>
          </w:p>
        </w:tc>
      </w:tr>
      <w:tr w:rsidR="002F4942" w:rsidRPr="009E0A32" w:rsidTr="003D0548">
        <w:tc>
          <w:tcPr>
            <w:tcW w:w="6204" w:type="dxa"/>
          </w:tcPr>
          <w:p w:rsidR="002F4942" w:rsidRPr="009E0A32" w:rsidRDefault="002F4942" w:rsidP="009E0A3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29.Проведение торжественного мероприятия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для подведения итогов программы наставничества </w:t>
            </w:r>
            <w:r w:rsidRPr="009E0A32">
              <w:rPr>
                <w:rFonts w:ascii="Times New Roman" w:hAnsi="Times New Roman" w:cs="Times New Roman"/>
                <w:b/>
                <w:sz w:val="24"/>
                <w:szCs w:val="28"/>
              </w:rPr>
              <w:t>и награждение</w:t>
            </w:r>
            <w:r w:rsidRPr="009E0A32">
              <w:rPr>
                <w:rFonts w:ascii="Times New Roman" w:hAnsi="Times New Roman" w:cs="Times New Roman"/>
                <w:sz w:val="24"/>
                <w:szCs w:val="28"/>
              </w:rPr>
              <w:t xml:space="preserve"> лучших наставников</w:t>
            </w:r>
          </w:p>
        </w:tc>
        <w:tc>
          <w:tcPr>
            <w:tcW w:w="1701" w:type="dxa"/>
          </w:tcPr>
          <w:p w:rsidR="002F4942" w:rsidRPr="009E0A32" w:rsidRDefault="005E6548" w:rsidP="007E40E5">
            <w:pPr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Август 202</w:t>
            </w:r>
            <w:r w:rsidR="007E40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1666" w:type="dxa"/>
          </w:tcPr>
          <w:p w:rsidR="002F4942" w:rsidRPr="009E0A32" w:rsidRDefault="00984A88" w:rsidP="005E6548">
            <w:pPr>
              <w:ind w:firstLine="34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куратор</w:t>
            </w:r>
          </w:p>
        </w:tc>
      </w:tr>
    </w:tbl>
    <w:p w:rsidR="002F4942" w:rsidRPr="009E0A32" w:rsidRDefault="002F4942" w:rsidP="00AC70D5">
      <w:pPr>
        <w:pStyle w:val="1"/>
        <w:numPr>
          <w:ilvl w:val="0"/>
          <w:numId w:val="10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</w:rPr>
      </w:pPr>
      <w:bookmarkStart w:id="94" w:name="_Toc58255710"/>
      <w:r w:rsidRPr="009E0A32">
        <w:rPr>
          <w:rFonts w:ascii="Times New Roman" w:hAnsi="Times New Roman" w:cs="Times New Roman"/>
        </w:rPr>
        <w:t>Мониторинг эффективности Программы</w:t>
      </w:r>
      <w:bookmarkEnd w:id="94"/>
    </w:p>
    <w:p w:rsidR="003D0548" w:rsidRPr="009E0A32" w:rsidRDefault="003D0548" w:rsidP="009E0A32">
      <w:pPr>
        <w:tabs>
          <w:tab w:val="left" w:pos="15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32">
        <w:rPr>
          <w:rFonts w:ascii="Times New Roman" w:hAnsi="Times New Roman" w:cs="Times New Roman"/>
          <w:sz w:val="28"/>
          <w:szCs w:val="28"/>
        </w:rPr>
        <w:t>Для оценки эффективности наставнической работы в колледже</w:t>
      </w:r>
      <w:r w:rsidRPr="009E0A3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E0A32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Pr="009E0A32">
        <w:rPr>
          <w:rFonts w:ascii="Times New Roman" w:hAnsi="Times New Roman" w:cs="Times New Roman"/>
          <w:i/>
          <w:sz w:val="28"/>
          <w:szCs w:val="28"/>
        </w:rPr>
        <w:t>ряд наиболее важных критериев оценки</w:t>
      </w:r>
      <w:r w:rsidRPr="009E0A32">
        <w:rPr>
          <w:rFonts w:ascii="Times New Roman" w:hAnsi="Times New Roman" w:cs="Times New Roman"/>
          <w:sz w:val="28"/>
          <w:szCs w:val="28"/>
        </w:rPr>
        <w:t>.</w:t>
      </w:r>
    </w:p>
    <w:p w:rsidR="003D0548" w:rsidRPr="009E0A32" w:rsidRDefault="003D0548" w:rsidP="00AC70D5">
      <w:pPr>
        <w:pStyle w:val="a5"/>
        <w:numPr>
          <w:ilvl w:val="0"/>
          <w:numId w:val="14"/>
        </w:numPr>
        <w:tabs>
          <w:tab w:val="left" w:pos="163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b/>
          <w:i/>
          <w:sz w:val="28"/>
          <w:szCs w:val="28"/>
        </w:rPr>
        <w:t xml:space="preserve">В части оценки Программы </w:t>
      </w:r>
      <w:r w:rsidRPr="009E0A32">
        <w:rPr>
          <w:sz w:val="28"/>
          <w:szCs w:val="28"/>
        </w:rPr>
        <w:t>в МБОУ «</w:t>
      </w:r>
      <w:proofErr w:type="spellStart"/>
      <w:r w:rsidRPr="009E0A32">
        <w:rPr>
          <w:sz w:val="28"/>
          <w:szCs w:val="28"/>
        </w:rPr>
        <w:t>Урская</w:t>
      </w:r>
      <w:proofErr w:type="spellEnd"/>
      <w:r w:rsidRPr="009E0A32">
        <w:rPr>
          <w:sz w:val="28"/>
          <w:szCs w:val="28"/>
        </w:rPr>
        <w:t xml:space="preserve"> СОШ» критериями являются: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88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соответствие условий организации наставнической деятельности требованиям модели и программ, по которым она</w:t>
      </w:r>
      <w:r w:rsidRPr="009E0A32">
        <w:rPr>
          <w:spacing w:val="-6"/>
          <w:sz w:val="28"/>
          <w:szCs w:val="28"/>
        </w:rPr>
        <w:t xml:space="preserve"> </w:t>
      </w:r>
      <w:r w:rsidRPr="009E0A32">
        <w:rPr>
          <w:sz w:val="28"/>
          <w:szCs w:val="28"/>
        </w:rPr>
        <w:t>осуществляется;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261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оценка соответствия организации наставнической деятельности принципам, заложенным в модели и</w:t>
      </w:r>
      <w:r w:rsidRPr="009E0A32">
        <w:rPr>
          <w:spacing w:val="-1"/>
          <w:sz w:val="28"/>
          <w:szCs w:val="28"/>
        </w:rPr>
        <w:t xml:space="preserve"> </w:t>
      </w:r>
      <w:r w:rsidRPr="009E0A32">
        <w:rPr>
          <w:sz w:val="28"/>
          <w:szCs w:val="28"/>
        </w:rPr>
        <w:t>программах;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9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соответствие наставнической деятельности современным подходам и технологиям;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170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наличие соответствующего психологического климата в</w:t>
      </w:r>
      <w:r w:rsidRPr="009E0A32">
        <w:rPr>
          <w:spacing w:val="1"/>
          <w:sz w:val="28"/>
          <w:szCs w:val="28"/>
        </w:rPr>
        <w:t xml:space="preserve"> </w:t>
      </w:r>
      <w:r w:rsidRPr="009E0A32">
        <w:rPr>
          <w:sz w:val="28"/>
          <w:szCs w:val="28"/>
        </w:rPr>
        <w:t>школе;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170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логичность деятельности наставника, понимание им ситуации наставляемого и правильность выбора основного направления</w:t>
      </w:r>
      <w:r w:rsidRPr="009E0A32">
        <w:rPr>
          <w:spacing w:val="-16"/>
          <w:sz w:val="28"/>
          <w:szCs w:val="28"/>
        </w:rPr>
        <w:t xml:space="preserve"> </w:t>
      </w:r>
      <w:r w:rsidRPr="009E0A32">
        <w:rPr>
          <w:sz w:val="28"/>
          <w:szCs w:val="28"/>
        </w:rPr>
        <w:t>взаимодействия;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9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lastRenderedPageBreak/>
        <w:t>положительная динамика в поступлении запросов участников на продолжение работы.</w:t>
      </w:r>
    </w:p>
    <w:p w:rsidR="003D0548" w:rsidRPr="009E0A32" w:rsidRDefault="003D0548" w:rsidP="00AC70D5">
      <w:pPr>
        <w:pStyle w:val="Heading1"/>
        <w:numPr>
          <w:ilvl w:val="0"/>
          <w:numId w:val="14"/>
        </w:numPr>
        <w:tabs>
          <w:tab w:val="left" w:pos="1218"/>
        </w:tabs>
        <w:spacing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bookmarkStart w:id="95" w:name="_Toc58255540"/>
      <w:bookmarkStart w:id="96" w:name="_Toc58255711"/>
      <w:r w:rsidRPr="009E0A32">
        <w:rPr>
          <w:sz w:val="28"/>
          <w:szCs w:val="28"/>
        </w:rPr>
        <w:t xml:space="preserve">В части определения эффективности всех участников наставнической деятельности </w:t>
      </w:r>
      <w:r w:rsidRPr="009E0A32">
        <w:rPr>
          <w:b w:val="0"/>
          <w:i w:val="0"/>
          <w:sz w:val="28"/>
          <w:szCs w:val="28"/>
        </w:rPr>
        <w:t>в МБОУ «</w:t>
      </w:r>
      <w:proofErr w:type="spellStart"/>
      <w:r w:rsidRPr="009E0A32">
        <w:rPr>
          <w:b w:val="0"/>
          <w:i w:val="0"/>
          <w:sz w:val="28"/>
          <w:szCs w:val="28"/>
        </w:rPr>
        <w:t>Урская</w:t>
      </w:r>
      <w:proofErr w:type="spellEnd"/>
      <w:r w:rsidRPr="009E0A32">
        <w:rPr>
          <w:b w:val="0"/>
          <w:i w:val="0"/>
          <w:sz w:val="28"/>
          <w:szCs w:val="28"/>
        </w:rPr>
        <w:t xml:space="preserve"> СОШ»:</w:t>
      </w:r>
      <w:bookmarkEnd w:id="95"/>
      <w:bookmarkEnd w:id="96"/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9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степень удовлетворенности всех участников наставнической</w:t>
      </w:r>
      <w:r w:rsidRPr="009E0A32">
        <w:rPr>
          <w:spacing w:val="-5"/>
          <w:sz w:val="28"/>
          <w:szCs w:val="28"/>
        </w:rPr>
        <w:t xml:space="preserve"> </w:t>
      </w:r>
      <w:r w:rsidRPr="009E0A32">
        <w:rPr>
          <w:sz w:val="28"/>
          <w:szCs w:val="28"/>
        </w:rPr>
        <w:t>деятельности;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9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уровень удовлетворенности партнеров от взаимодействия в наставнической деятельности;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0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заинтересованность и включенность родителей или лиц их</w:t>
      </w:r>
      <w:r w:rsidRPr="009E0A32">
        <w:rPr>
          <w:spacing w:val="-11"/>
          <w:sz w:val="28"/>
          <w:szCs w:val="28"/>
        </w:rPr>
        <w:t xml:space="preserve"> </w:t>
      </w:r>
      <w:r w:rsidRPr="009E0A32">
        <w:rPr>
          <w:sz w:val="28"/>
          <w:szCs w:val="28"/>
        </w:rPr>
        <w:t>замещающих;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156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уровень удовлетворенности родителей или лиц их замещающих наставнической деятельностью и успехами их</w:t>
      </w:r>
      <w:r w:rsidRPr="009E0A32">
        <w:rPr>
          <w:spacing w:val="-3"/>
          <w:sz w:val="28"/>
          <w:szCs w:val="28"/>
        </w:rPr>
        <w:t xml:space="preserve"> </w:t>
      </w:r>
      <w:r w:rsidRPr="009E0A32">
        <w:rPr>
          <w:sz w:val="28"/>
          <w:szCs w:val="28"/>
        </w:rPr>
        <w:t>ребенка.</w:t>
      </w:r>
    </w:p>
    <w:p w:rsidR="003D0548" w:rsidRPr="009E0A32" w:rsidRDefault="003D0548" w:rsidP="00AC70D5">
      <w:pPr>
        <w:pStyle w:val="a5"/>
        <w:numPr>
          <w:ilvl w:val="0"/>
          <w:numId w:val="14"/>
        </w:numPr>
        <w:tabs>
          <w:tab w:val="left" w:pos="163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b/>
          <w:i/>
          <w:sz w:val="28"/>
          <w:szCs w:val="28"/>
        </w:rPr>
        <w:t xml:space="preserve">Относительно изменений в личности </w:t>
      </w:r>
      <w:proofErr w:type="spellStart"/>
      <w:r w:rsidRPr="009E0A32">
        <w:rPr>
          <w:b/>
          <w:i/>
          <w:sz w:val="28"/>
          <w:szCs w:val="28"/>
        </w:rPr>
        <w:t>наставляемого-участника</w:t>
      </w:r>
      <w:proofErr w:type="spellEnd"/>
      <w:r w:rsidRPr="009E0A32">
        <w:rPr>
          <w:b/>
          <w:i/>
          <w:sz w:val="28"/>
          <w:szCs w:val="28"/>
        </w:rPr>
        <w:t xml:space="preserve"> </w:t>
      </w:r>
      <w:r w:rsidRPr="009E0A32">
        <w:rPr>
          <w:sz w:val="28"/>
          <w:szCs w:val="28"/>
        </w:rPr>
        <w:t>программы наставничества в МБОУ «</w:t>
      </w:r>
      <w:proofErr w:type="spellStart"/>
      <w:r w:rsidRPr="009E0A32">
        <w:rPr>
          <w:sz w:val="28"/>
          <w:szCs w:val="28"/>
        </w:rPr>
        <w:t>Урская</w:t>
      </w:r>
      <w:proofErr w:type="spellEnd"/>
      <w:r w:rsidRPr="009E0A32">
        <w:rPr>
          <w:sz w:val="28"/>
          <w:szCs w:val="28"/>
        </w:rPr>
        <w:t xml:space="preserve"> СОШ» критериями динамики развития наставляемых выступают: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4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улучшение и позитивная динамика образовательных результатов, изменение ценностных ориентаций участников в сторону</w:t>
      </w:r>
      <w:r w:rsidRPr="009E0A32">
        <w:rPr>
          <w:spacing w:val="-16"/>
          <w:sz w:val="28"/>
          <w:szCs w:val="28"/>
        </w:rPr>
        <w:t xml:space="preserve"> </w:t>
      </w:r>
      <w:r w:rsidRPr="009E0A32">
        <w:rPr>
          <w:sz w:val="28"/>
          <w:szCs w:val="28"/>
        </w:rPr>
        <w:t>социально-значимых;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4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нормализация уровня тревожности; оптимизация процессов общения, снижение уровня</w:t>
      </w:r>
      <w:r w:rsidRPr="009E0A32">
        <w:rPr>
          <w:spacing w:val="-3"/>
          <w:sz w:val="28"/>
          <w:szCs w:val="28"/>
        </w:rPr>
        <w:t xml:space="preserve"> </w:t>
      </w:r>
      <w:r w:rsidRPr="009E0A32">
        <w:rPr>
          <w:sz w:val="28"/>
          <w:szCs w:val="28"/>
        </w:rPr>
        <w:t>агрессивности;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4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повышение уровня самооценки</w:t>
      </w:r>
      <w:r w:rsidRPr="009E0A32">
        <w:rPr>
          <w:spacing w:val="4"/>
          <w:sz w:val="28"/>
          <w:szCs w:val="28"/>
        </w:rPr>
        <w:t xml:space="preserve"> </w:t>
      </w:r>
      <w:r w:rsidRPr="009E0A32">
        <w:rPr>
          <w:sz w:val="28"/>
          <w:szCs w:val="28"/>
        </w:rPr>
        <w:t>наставляемого;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4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повышение уровня позитивного отношения к</w:t>
      </w:r>
      <w:r w:rsidRPr="009E0A32">
        <w:rPr>
          <w:spacing w:val="-8"/>
          <w:sz w:val="28"/>
          <w:szCs w:val="28"/>
        </w:rPr>
        <w:t xml:space="preserve"> </w:t>
      </w:r>
      <w:r w:rsidRPr="009E0A32">
        <w:rPr>
          <w:sz w:val="28"/>
          <w:szCs w:val="28"/>
        </w:rPr>
        <w:t>учебе;</w:t>
      </w:r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4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9E0A32">
        <w:rPr>
          <w:sz w:val="28"/>
          <w:szCs w:val="28"/>
        </w:rPr>
        <w:t>активность и заинтересованность наставляемых в участии в мероприятиях, связанных с наставнической</w:t>
      </w:r>
      <w:r w:rsidRPr="009E0A32">
        <w:rPr>
          <w:spacing w:val="-5"/>
          <w:sz w:val="28"/>
          <w:szCs w:val="28"/>
        </w:rPr>
        <w:t xml:space="preserve"> </w:t>
      </w:r>
      <w:r w:rsidRPr="009E0A32">
        <w:rPr>
          <w:sz w:val="28"/>
          <w:szCs w:val="28"/>
        </w:rPr>
        <w:t>деятельностью;</w:t>
      </w:r>
      <w:proofErr w:type="gramEnd"/>
    </w:p>
    <w:p w:rsidR="003D0548" w:rsidRPr="009E0A32" w:rsidRDefault="003D0548" w:rsidP="00AC70D5">
      <w:pPr>
        <w:pStyle w:val="a5"/>
        <w:numPr>
          <w:ilvl w:val="0"/>
          <w:numId w:val="15"/>
        </w:numPr>
        <w:tabs>
          <w:tab w:val="left" w:pos="1069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степень применения </w:t>
      </w:r>
      <w:proofErr w:type="gramStart"/>
      <w:r w:rsidRPr="009E0A32">
        <w:rPr>
          <w:sz w:val="28"/>
          <w:szCs w:val="28"/>
        </w:rPr>
        <w:t>наставляемыми</w:t>
      </w:r>
      <w:proofErr w:type="gramEnd"/>
      <w:r w:rsidRPr="009E0A32">
        <w:rPr>
          <w:sz w:val="28"/>
          <w:szCs w:val="28"/>
        </w:rPr>
        <w:t xml:space="preserve"> полученных от наставника знаний, умений и опыта в повседневной жизни, активная гражданская</w:t>
      </w:r>
      <w:r w:rsidRPr="009E0A32">
        <w:rPr>
          <w:spacing w:val="-6"/>
          <w:sz w:val="28"/>
          <w:szCs w:val="28"/>
        </w:rPr>
        <w:t xml:space="preserve"> </w:t>
      </w:r>
      <w:r w:rsidRPr="009E0A32">
        <w:rPr>
          <w:sz w:val="28"/>
          <w:szCs w:val="28"/>
        </w:rPr>
        <w:t>позиция.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Мониторинг в наставнической деятельности понимается как система сбора, обработки, хранения и использования информации об этой деятельности и/или отдельных ее элементах, ориентированная на </w:t>
      </w:r>
      <w:r w:rsidRPr="009E0A32">
        <w:rPr>
          <w:sz w:val="28"/>
          <w:szCs w:val="28"/>
        </w:rPr>
        <w:lastRenderedPageBreak/>
        <w:t>информационное обеспечение управления всем процессом этой деятельности.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proofErr w:type="gramStart"/>
      <w:r w:rsidRPr="009E0A32">
        <w:rPr>
          <w:sz w:val="28"/>
          <w:szCs w:val="28"/>
        </w:rPr>
        <w:t>Организация систематического мониторинга наставнической деятельности даёт чётко представлять, как происходит процесс наставничества, какие происходят изменения во взаимодействиях наставника с наставляемым, а также, какова динамика развития наставляемого и удовлетворенности наставника своей деятельностью.</w:t>
      </w:r>
      <w:proofErr w:type="gramEnd"/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Мониторинг программы наставничества состоит из 2 основных этапов:</w:t>
      </w:r>
    </w:p>
    <w:p w:rsidR="003D0548" w:rsidRPr="009E0A32" w:rsidRDefault="003D0548" w:rsidP="00AC70D5">
      <w:pPr>
        <w:pStyle w:val="a5"/>
        <w:numPr>
          <w:ilvl w:val="0"/>
          <w:numId w:val="13"/>
        </w:numPr>
        <w:tabs>
          <w:tab w:val="left" w:pos="11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качество реализации программы</w:t>
      </w:r>
      <w:r w:rsidRPr="009E0A32">
        <w:rPr>
          <w:spacing w:val="-10"/>
          <w:sz w:val="28"/>
          <w:szCs w:val="28"/>
        </w:rPr>
        <w:t xml:space="preserve"> </w:t>
      </w:r>
      <w:r w:rsidRPr="009E0A32">
        <w:rPr>
          <w:sz w:val="28"/>
          <w:szCs w:val="28"/>
        </w:rPr>
        <w:t>наставничества;</w:t>
      </w:r>
    </w:p>
    <w:p w:rsidR="003D0548" w:rsidRPr="009E0A32" w:rsidRDefault="003D0548" w:rsidP="00AC70D5">
      <w:pPr>
        <w:pStyle w:val="a5"/>
        <w:numPr>
          <w:ilvl w:val="0"/>
          <w:numId w:val="13"/>
        </w:numPr>
        <w:tabs>
          <w:tab w:val="left" w:pos="119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E0A32">
        <w:rPr>
          <w:sz w:val="28"/>
          <w:szCs w:val="28"/>
        </w:rPr>
        <w:t>мотивационно-личностный</w:t>
      </w:r>
      <w:proofErr w:type="spellEnd"/>
      <w:r w:rsidRPr="009E0A32">
        <w:rPr>
          <w:sz w:val="28"/>
          <w:szCs w:val="28"/>
        </w:rPr>
        <w:t xml:space="preserve">, </w:t>
      </w:r>
      <w:proofErr w:type="spellStart"/>
      <w:r w:rsidRPr="009E0A32">
        <w:rPr>
          <w:sz w:val="28"/>
          <w:szCs w:val="28"/>
        </w:rPr>
        <w:t>компетентностный</w:t>
      </w:r>
      <w:proofErr w:type="spellEnd"/>
      <w:r w:rsidRPr="009E0A32">
        <w:rPr>
          <w:sz w:val="28"/>
          <w:szCs w:val="28"/>
        </w:rPr>
        <w:t>, профессиональный рост участников и положительная динамика образовательных</w:t>
      </w:r>
      <w:r w:rsidRPr="009E0A32">
        <w:rPr>
          <w:spacing w:val="-9"/>
          <w:sz w:val="28"/>
          <w:szCs w:val="28"/>
        </w:rPr>
        <w:t xml:space="preserve"> </w:t>
      </w:r>
      <w:r w:rsidRPr="009E0A32">
        <w:rPr>
          <w:sz w:val="28"/>
          <w:szCs w:val="28"/>
        </w:rPr>
        <w:t>результатов.</w:t>
      </w:r>
    </w:p>
    <w:p w:rsidR="003D0548" w:rsidRPr="009E0A32" w:rsidRDefault="003D0548" w:rsidP="00AC70D5">
      <w:pPr>
        <w:pStyle w:val="1"/>
        <w:numPr>
          <w:ilvl w:val="1"/>
          <w:numId w:val="10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</w:rPr>
      </w:pPr>
      <w:bookmarkStart w:id="97" w:name="_Toc58255712"/>
      <w:r w:rsidRPr="009E0A32">
        <w:rPr>
          <w:rFonts w:ascii="Times New Roman" w:hAnsi="Times New Roman" w:cs="Times New Roman"/>
        </w:rPr>
        <w:t>Мониторинг процесса реализации программы наставничества</w:t>
      </w:r>
      <w:bookmarkEnd w:id="97"/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Первый этап мониторинга направлен на изучение (оценку) качества реализуемой Программы, сильных и слабых сторон, качества совместной работы пар/групп </w:t>
      </w:r>
      <w:proofErr w:type="spellStart"/>
      <w:r w:rsidRPr="009E0A32">
        <w:rPr>
          <w:sz w:val="28"/>
          <w:szCs w:val="28"/>
        </w:rPr>
        <w:t>наставник-наставляемый</w:t>
      </w:r>
      <w:proofErr w:type="spellEnd"/>
      <w:r w:rsidRPr="009E0A32">
        <w:rPr>
          <w:sz w:val="28"/>
          <w:szCs w:val="28"/>
        </w:rPr>
        <w:t xml:space="preserve">. </w:t>
      </w:r>
      <w:proofErr w:type="gramStart"/>
      <w:r w:rsidRPr="009E0A32">
        <w:rPr>
          <w:sz w:val="28"/>
          <w:szCs w:val="28"/>
        </w:rPr>
        <w:t>Мониторинг помогает отследить важные показатели качественного изменения МБОУ «</w:t>
      </w:r>
      <w:proofErr w:type="spellStart"/>
      <w:r w:rsidRPr="009E0A32">
        <w:rPr>
          <w:sz w:val="28"/>
          <w:szCs w:val="28"/>
        </w:rPr>
        <w:t>Урская</w:t>
      </w:r>
      <w:proofErr w:type="spellEnd"/>
      <w:r w:rsidRPr="009E0A32">
        <w:rPr>
          <w:sz w:val="28"/>
          <w:szCs w:val="28"/>
        </w:rPr>
        <w:t xml:space="preserve"> СОШ»,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3D0548" w:rsidRPr="009E0A32" w:rsidRDefault="003D0548" w:rsidP="009E0A32">
      <w:pPr>
        <w:pStyle w:val="Heading1"/>
        <w:spacing w:line="360" w:lineRule="auto"/>
        <w:ind w:left="0" w:firstLine="709"/>
        <w:rPr>
          <w:sz w:val="28"/>
          <w:szCs w:val="28"/>
        </w:rPr>
      </w:pPr>
      <w:bookmarkStart w:id="98" w:name="_Toc58255542"/>
      <w:bookmarkStart w:id="99" w:name="_Toc58255713"/>
      <w:r w:rsidRPr="009E0A32">
        <w:rPr>
          <w:w w:val="105"/>
          <w:sz w:val="28"/>
          <w:szCs w:val="28"/>
        </w:rPr>
        <w:t>Цели и задачи</w:t>
      </w:r>
      <w:bookmarkEnd w:id="98"/>
      <w:bookmarkEnd w:id="99"/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Мониторинг процесса реализации программ наставничества направлен на 2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ключевые цели:</w:t>
      </w:r>
    </w:p>
    <w:p w:rsidR="003D0548" w:rsidRPr="009E0A32" w:rsidRDefault="003D0548" w:rsidP="00AC70D5">
      <w:pPr>
        <w:pStyle w:val="a5"/>
        <w:numPr>
          <w:ilvl w:val="0"/>
          <w:numId w:val="12"/>
        </w:numPr>
        <w:tabs>
          <w:tab w:val="left" w:pos="12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Оценка качества реализуемой Программы. Оценка эффективности и полезности программы как инструмента повышения социального и профессионального благополучия внутри колледжа и сотрудничающих с ним организаций/индивидов.</w:t>
      </w:r>
    </w:p>
    <w:p w:rsidR="003D0548" w:rsidRPr="009E0A32" w:rsidRDefault="003D0548" w:rsidP="00AC70D5">
      <w:pPr>
        <w:pStyle w:val="a5"/>
        <w:numPr>
          <w:ilvl w:val="0"/>
          <w:numId w:val="12"/>
        </w:numPr>
        <w:tabs>
          <w:tab w:val="left" w:pos="13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 xml:space="preserve">Среди задач, решаемых данным мониторингом, можно выделить: сбор обратной связи от участников и кураторов (метод анкетирования); </w:t>
      </w:r>
      <w:r w:rsidRPr="009E0A32">
        <w:rPr>
          <w:sz w:val="28"/>
          <w:szCs w:val="28"/>
        </w:rPr>
        <w:lastRenderedPageBreak/>
        <w:t xml:space="preserve">обоснование требований к процессу наставничества, к личности наставника; </w:t>
      </w:r>
      <w:proofErr w:type="gramStart"/>
      <w:r w:rsidRPr="009E0A32">
        <w:rPr>
          <w:sz w:val="28"/>
          <w:szCs w:val="28"/>
        </w:rPr>
        <w:t>контроль за</w:t>
      </w:r>
      <w:proofErr w:type="gramEnd"/>
      <w:r w:rsidRPr="009E0A32">
        <w:rPr>
          <w:sz w:val="28"/>
          <w:szCs w:val="28"/>
        </w:rPr>
        <w:t xml:space="preserve"> процессом наставничества; описание особенностей взаимодействия наставника и наставляемого; определение условий эффективного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</w:t>
      </w:r>
      <w:proofErr w:type="gramStart"/>
      <w:r w:rsidRPr="009E0A32">
        <w:rPr>
          <w:sz w:val="28"/>
          <w:szCs w:val="28"/>
        </w:rPr>
        <w:t>.</w:t>
      </w:r>
      <w:proofErr w:type="gramEnd"/>
      <w:r w:rsidRPr="009E0A32">
        <w:rPr>
          <w:sz w:val="28"/>
          <w:szCs w:val="28"/>
        </w:rPr>
        <w:t xml:space="preserve"> </w:t>
      </w:r>
      <w:proofErr w:type="gramStart"/>
      <w:r w:rsidRPr="009E0A32">
        <w:rPr>
          <w:sz w:val="28"/>
          <w:szCs w:val="28"/>
        </w:rPr>
        <w:t>о</w:t>
      </w:r>
      <w:proofErr w:type="gramEnd"/>
      <w:r w:rsidRPr="009E0A32">
        <w:rPr>
          <w:sz w:val="28"/>
          <w:szCs w:val="28"/>
        </w:rPr>
        <w:t>рган исполнительной власти субъекта Российской Федерации, осуществляющий государственное управление в сфере образования.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По результатам </w:t>
      </w:r>
      <w:proofErr w:type="spellStart"/>
      <w:r w:rsidRPr="009E0A32">
        <w:rPr>
          <w:sz w:val="28"/>
          <w:szCs w:val="28"/>
        </w:rPr>
        <w:t>опросника</w:t>
      </w:r>
      <w:proofErr w:type="spellEnd"/>
      <w:r w:rsidRPr="009E0A32">
        <w:rPr>
          <w:sz w:val="28"/>
          <w:szCs w:val="28"/>
        </w:rPr>
        <w:t xml:space="preserve"> будет предоставлен SWOT-анализ (</w:t>
      </w:r>
      <w:proofErr w:type="gramStart"/>
      <w:r w:rsidRPr="009E0A32">
        <w:rPr>
          <w:sz w:val="28"/>
          <w:szCs w:val="28"/>
        </w:rPr>
        <w:t>см</w:t>
      </w:r>
      <w:proofErr w:type="gramEnd"/>
      <w:r w:rsidRPr="009E0A32">
        <w:rPr>
          <w:sz w:val="28"/>
          <w:szCs w:val="28"/>
        </w:rPr>
        <w:t>. Таблица 3)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реализуемой программы наставничества.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jc w:val="right"/>
        <w:rPr>
          <w:i/>
          <w:sz w:val="28"/>
          <w:szCs w:val="28"/>
        </w:rPr>
      </w:pPr>
      <w:r w:rsidRPr="009E0A32">
        <w:rPr>
          <w:i/>
          <w:sz w:val="28"/>
          <w:szCs w:val="28"/>
        </w:rPr>
        <w:t>Таблица 2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2"/>
        <w:gridCol w:w="3187"/>
      </w:tblGrid>
      <w:tr w:rsidR="003D0548" w:rsidRPr="009E0A32" w:rsidTr="003D0548">
        <w:trPr>
          <w:trHeight w:val="249"/>
        </w:trPr>
        <w:tc>
          <w:tcPr>
            <w:tcW w:w="3192" w:type="dxa"/>
          </w:tcPr>
          <w:p w:rsidR="003D0548" w:rsidRPr="009E0A32" w:rsidRDefault="003D0548" w:rsidP="009E0A32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9E0A32">
              <w:rPr>
                <w:sz w:val="28"/>
                <w:szCs w:val="28"/>
              </w:rPr>
              <w:t>Факторы</w:t>
            </w:r>
            <w:proofErr w:type="spellEnd"/>
            <w:r w:rsidRPr="009E0A32">
              <w:rPr>
                <w:sz w:val="28"/>
                <w:szCs w:val="28"/>
              </w:rPr>
              <w:t xml:space="preserve"> SWOT</w:t>
            </w:r>
          </w:p>
        </w:tc>
        <w:tc>
          <w:tcPr>
            <w:tcW w:w="3192" w:type="dxa"/>
          </w:tcPr>
          <w:p w:rsidR="003D0548" w:rsidRPr="009E0A32" w:rsidRDefault="003D0548" w:rsidP="009E0A32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9E0A32">
              <w:rPr>
                <w:sz w:val="28"/>
                <w:szCs w:val="28"/>
              </w:rPr>
              <w:t>Позитивные</w:t>
            </w:r>
            <w:proofErr w:type="spellEnd"/>
          </w:p>
        </w:tc>
        <w:tc>
          <w:tcPr>
            <w:tcW w:w="3187" w:type="dxa"/>
          </w:tcPr>
          <w:p w:rsidR="003D0548" w:rsidRPr="009E0A32" w:rsidRDefault="003D0548" w:rsidP="009E0A32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9E0A32">
              <w:rPr>
                <w:sz w:val="28"/>
                <w:szCs w:val="28"/>
              </w:rPr>
              <w:t>Негативные</w:t>
            </w:r>
            <w:proofErr w:type="spellEnd"/>
          </w:p>
        </w:tc>
      </w:tr>
      <w:tr w:rsidR="003D0548" w:rsidRPr="009E0A32" w:rsidTr="003D0548">
        <w:trPr>
          <w:trHeight w:val="254"/>
        </w:trPr>
        <w:tc>
          <w:tcPr>
            <w:tcW w:w="3192" w:type="dxa"/>
          </w:tcPr>
          <w:p w:rsidR="003D0548" w:rsidRPr="009E0A32" w:rsidRDefault="003D0548" w:rsidP="009E0A32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9E0A32">
              <w:rPr>
                <w:sz w:val="28"/>
                <w:szCs w:val="28"/>
              </w:rPr>
              <w:t>Внутренние</w:t>
            </w:r>
            <w:proofErr w:type="spellEnd"/>
          </w:p>
        </w:tc>
        <w:tc>
          <w:tcPr>
            <w:tcW w:w="3192" w:type="dxa"/>
          </w:tcPr>
          <w:p w:rsidR="003D0548" w:rsidRPr="009E0A32" w:rsidRDefault="003D0548" w:rsidP="009E0A32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9E0A32">
              <w:rPr>
                <w:sz w:val="28"/>
                <w:szCs w:val="28"/>
              </w:rPr>
              <w:t>Сильные</w:t>
            </w:r>
            <w:proofErr w:type="spellEnd"/>
            <w:r w:rsidRPr="009E0A32">
              <w:rPr>
                <w:sz w:val="28"/>
                <w:szCs w:val="28"/>
              </w:rPr>
              <w:t xml:space="preserve"> </w:t>
            </w:r>
            <w:proofErr w:type="spellStart"/>
            <w:r w:rsidRPr="009E0A32">
              <w:rPr>
                <w:sz w:val="28"/>
                <w:szCs w:val="28"/>
              </w:rPr>
              <w:t>стороны</w:t>
            </w:r>
            <w:proofErr w:type="spellEnd"/>
          </w:p>
        </w:tc>
        <w:tc>
          <w:tcPr>
            <w:tcW w:w="3187" w:type="dxa"/>
          </w:tcPr>
          <w:p w:rsidR="003D0548" w:rsidRPr="009E0A32" w:rsidRDefault="003D0548" w:rsidP="009E0A32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9E0A32">
              <w:rPr>
                <w:sz w:val="28"/>
                <w:szCs w:val="28"/>
              </w:rPr>
              <w:t>Слабые</w:t>
            </w:r>
            <w:proofErr w:type="spellEnd"/>
            <w:r w:rsidRPr="009E0A32">
              <w:rPr>
                <w:sz w:val="28"/>
                <w:szCs w:val="28"/>
              </w:rPr>
              <w:t xml:space="preserve"> </w:t>
            </w:r>
            <w:proofErr w:type="spellStart"/>
            <w:r w:rsidRPr="009E0A32">
              <w:rPr>
                <w:sz w:val="28"/>
                <w:szCs w:val="28"/>
              </w:rPr>
              <w:t>стороны</w:t>
            </w:r>
            <w:proofErr w:type="spellEnd"/>
          </w:p>
        </w:tc>
      </w:tr>
      <w:tr w:rsidR="003D0548" w:rsidRPr="009E0A32" w:rsidTr="003D0548">
        <w:trPr>
          <w:trHeight w:val="253"/>
        </w:trPr>
        <w:tc>
          <w:tcPr>
            <w:tcW w:w="3192" w:type="dxa"/>
          </w:tcPr>
          <w:p w:rsidR="003D0548" w:rsidRPr="009E0A32" w:rsidRDefault="003D0548" w:rsidP="009E0A32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9E0A32">
              <w:rPr>
                <w:sz w:val="28"/>
                <w:szCs w:val="28"/>
              </w:rPr>
              <w:t>Внешние</w:t>
            </w:r>
            <w:proofErr w:type="spellEnd"/>
          </w:p>
        </w:tc>
        <w:tc>
          <w:tcPr>
            <w:tcW w:w="3192" w:type="dxa"/>
          </w:tcPr>
          <w:p w:rsidR="003D0548" w:rsidRPr="009E0A32" w:rsidRDefault="003D0548" w:rsidP="009E0A32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9E0A32">
              <w:rPr>
                <w:sz w:val="28"/>
                <w:szCs w:val="28"/>
              </w:rPr>
              <w:t>Возможности</w:t>
            </w:r>
            <w:proofErr w:type="spellEnd"/>
          </w:p>
        </w:tc>
        <w:tc>
          <w:tcPr>
            <w:tcW w:w="3187" w:type="dxa"/>
          </w:tcPr>
          <w:p w:rsidR="003D0548" w:rsidRPr="009E0A32" w:rsidRDefault="003D0548" w:rsidP="009E0A32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9E0A32">
              <w:rPr>
                <w:sz w:val="28"/>
                <w:szCs w:val="28"/>
              </w:rPr>
              <w:t>Угрозы</w:t>
            </w:r>
            <w:proofErr w:type="spellEnd"/>
          </w:p>
        </w:tc>
      </w:tr>
    </w:tbl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Сбор данных для построения SWOT-анализа осуществляется посредством анкеты, которая содержит открытые вопросы, закрытые вопросы, вопросы с оценочным параметром. Анкета учитывает особенности требований ко всем реализуемым формам наставничества и является уникальной для каждой формы. На данном этапе выбран метод анкетирования т.к. он, с одной стороны, позволяет собрать данные в унифицированном виде, с другой - отражает субъективную оценку и пожелания каждого участника. Обусловлено это характером и формой вопросов.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SWOT-анализ проводят и анализируют кураторы программы.</w:t>
      </w:r>
    </w:p>
    <w:p w:rsidR="003D0548" w:rsidRPr="009E0A32" w:rsidRDefault="003D0548" w:rsidP="009E0A32">
      <w:pPr>
        <w:pStyle w:val="Heading1"/>
        <w:spacing w:line="360" w:lineRule="auto"/>
        <w:ind w:left="0" w:firstLine="709"/>
        <w:rPr>
          <w:sz w:val="28"/>
          <w:szCs w:val="28"/>
        </w:rPr>
      </w:pPr>
      <w:bookmarkStart w:id="100" w:name="_Toc58255543"/>
      <w:bookmarkStart w:id="101" w:name="_Toc58255714"/>
      <w:r w:rsidRPr="009E0A32">
        <w:rPr>
          <w:sz w:val="28"/>
          <w:szCs w:val="28"/>
        </w:rPr>
        <w:t>Ожидаемые результаты</w:t>
      </w:r>
      <w:bookmarkEnd w:id="100"/>
      <w:bookmarkEnd w:id="101"/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</w:t>
      </w:r>
      <w:r w:rsidRPr="009E0A32">
        <w:rPr>
          <w:sz w:val="28"/>
          <w:szCs w:val="28"/>
        </w:rPr>
        <w:lastRenderedPageBreak/>
        <w:t>ожиданиями и реальными результатами участников программы.</w:t>
      </w:r>
    </w:p>
    <w:p w:rsidR="003D0548" w:rsidRPr="009E0A32" w:rsidRDefault="003D0548" w:rsidP="009E0A32">
      <w:pPr>
        <w:pStyle w:val="Heading1"/>
        <w:spacing w:line="360" w:lineRule="auto"/>
        <w:ind w:left="0" w:firstLine="709"/>
        <w:rPr>
          <w:i w:val="0"/>
          <w:sz w:val="28"/>
          <w:szCs w:val="28"/>
        </w:rPr>
      </w:pPr>
      <w:bookmarkStart w:id="102" w:name="_Toc58255544"/>
      <w:bookmarkStart w:id="103" w:name="_Toc58255715"/>
      <w:r w:rsidRPr="009E0A32">
        <w:rPr>
          <w:sz w:val="28"/>
          <w:szCs w:val="28"/>
        </w:rPr>
        <w:t>Среди оцениваемых результатов</w:t>
      </w:r>
      <w:r w:rsidRPr="009E0A32">
        <w:rPr>
          <w:i w:val="0"/>
          <w:sz w:val="28"/>
          <w:szCs w:val="28"/>
        </w:rPr>
        <w:t>:</w:t>
      </w:r>
      <w:bookmarkEnd w:id="102"/>
      <w:bookmarkEnd w:id="103"/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сильные и слабые стороны программы наставничества;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возможности программы наставничества и угрозы ее</w:t>
      </w:r>
      <w:r w:rsidRPr="009E0A32">
        <w:rPr>
          <w:spacing w:val="-4"/>
          <w:sz w:val="28"/>
          <w:szCs w:val="28"/>
        </w:rPr>
        <w:t xml:space="preserve"> </w:t>
      </w:r>
      <w:r w:rsidRPr="009E0A32">
        <w:rPr>
          <w:sz w:val="28"/>
          <w:szCs w:val="28"/>
        </w:rPr>
        <w:t>реализации;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процент посещения творческих кружков, спортивных секций и внеурочных объединений;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процент реализации образовательных и культурных проектов на базе школы и совместно с представителем</w:t>
      </w:r>
      <w:r w:rsidRPr="009E0A32">
        <w:rPr>
          <w:spacing w:val="2"/>
          <w:sz w:val="28"/>
          <w:szCs w:val="28"/>
        </w:rPr>
        <w:t xml:space="preserve"> </w:t>
      </w:r>
      <w:r w:rsidRPr="009E0A32">
        <w:rPr>
          <w:sz w:val="28"/>
          <w:szCs w:val="28"/>
        </w:rPr>
        <w:t>организаций-партнеров;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  <w:tab w:val="left" w:pos="2589"/>
          <w:tab w:val="left" w:pos="4119"/>
          <w:tab w:val="left" w:pos="6303"/>
          <w:tab w:val="left" w:pos="7164"/>
          <w:tab w:val="left" w:pos="8100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количество</w:t>
      </w:r>
      <w:r w:rsidRPr="009E0A32">
        <w:rPr>
          <w:sz w:val="28"/>
          <w:szCs w:val="28"/>
        </w:rPr>
        <w:tab/>
        <w:t>собственных</w:t>
      </w:r>
      <w:r w:rsidRPr="009E0A32">
        <w:rPr>
          <w:sz w:val="28"/>
          <w:szCs w:val="28"/>
        </w:rPr>
        <w:tab/>
        <w:t>профессиональных</w:t>
      </w:r>
      <w:r w:rsidRPr="009E0A32">
        <w:rPr>
          <w:sz w:val="28"/>
          <w:szCs w:val="28"/>
        </w:rPr>
        <w:tab/>
        <w:t>работ:</w:t>
      </w:r>
      <w:r w:rsidRPr="009E0A32">
        <w:rPr>
          <w:sz w:val="28"/>
          <w:szCs w:val="28"/>
        </w:rPr>
        <w:tab/>
        <w:t>статей,</w:t>
      </w:r>
      <w:r w:rsidRPr="009E0A32">
        <w:rPr>
          <w:sz w:val="28"/>
          <w:szCs w:val="28"/>
        </w:rPr>
        <w:tab/>
      </w:r>
      <w:r w:rsidRPr="009E0A32">
        <w:rPr>
          <w:spacing w:val="-3"/>
          <w:sz w:val="28"/>
          <w:szCs w:val="28"/>
        </w:rPr>
        <w:t xml:space="preserve">исследований, </w:t>
      </w:r>
      <w:r w:rsidRPr="009E0A32">
        <w:rPr>
          <w:sz w:val="28"/>
          <w:szCs w:val="28"/>
        </w:rPr>
        <w:t>методических практик молодого</w:t>
      </w:r>
      <w:r w:rsidRPr="009E0A32">
        <w:rPr>
          <w:spacing w:val="-1"/>
          <w:sz w:val="28"/>
          <w:szCs w:val="28"/>
        </w:rPr>
        <w:t xml:space="preserve"> </w:t>
      </w:r>
      <w:r w:rsidRPr="009E0A32">
        <w:rPr>
          <w:sz w:val="28"/>
          <w:szCs w:val="28"/>
        </w:rPr>
        <w:t>специалиста.</w:t>
      </w:r>
    </w:p>
    <w:p w:rsidR="003D0548" w:rsidRPr="009E0A32" w:rsidRDefault="003D0548" w:rsidP="00AC70D5">
      <w:pPr>
        <w:pStyle w:val="1"/>
        <w:numPr>
          <w:ilvl w:val="1"/>
          <w:numId w:val="10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</w:rPr>
      </w:pPr>
      <w:bookmarkStart w:id="104" w:name="_Toc58255716"/>
      <w:r w:rsidRPr="009E0A32">
        <w:rPr>
          <w:rFonts w:ascii="Times New Roman" w:hAnsi="Times New Roman" w:cs="Times New Roman"/>
        </w:rPr>
        <w:t>Мониторинг влияния программ на всех участников</w:t>
      </w:r>
      <w:bookmarkEnd w:id="104"/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Второй этап мониторинга позволяет оценить </w:t>
      </w:r>
      <w:proofErr w:type="spellStart"/>
      <w:r w:rsidRPr="009E0A32">
        <w:rPr>
          <w:sz w:val="28"/>
          <w:szCs w:val="28"/>
        </w:rPr>
        <w:t>мотивационно-личностный</w:t>
      </w:r>
      <w:proofErr w:type="spellEnd"/>
      <w:r w:rsidRPr="009E0A32">
        <w:rPr>
          <w:sz w:val="28"/>
          <w:szCs w:val="28"/>
        </w:rPr>
        <w:t xml:space="preserve">, </w:t>
      </w:r>
      <w:proofErr w:type="spellStart"/>
      <w:r w:rsidRPr="009E0A32">
        <w:rPr>
          <w:sz w:val="28"/>
          <w:szCs w:val="28"/>
        </w:rPr>
        <w:t>компетентностный</w:t>
      </w:r>
      <w:proofErr w:type="spellEnd"/>
      <w:r w:rsidRPr="009E0A32">
        <w:rPr>
          <w:sz w:val="28"/>
          <w:szCs w:val="28"/>
        </w:rPr>
        <w:t>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 Основываясь на результатах данного этапа, можно выдвинуть предположение о наиболее рациональной и эффективной стратегии формирования пар наставни</w:t>
      </w:r>
      <w:proofErr w:type="gramStart"/>
      <w:r w:rsidRPr="009E0A32">
        <w:rPr>
          <w:sz w:val="28"/>
          <w:szCs w:val="28"/>
        </w:rPr>
        <w:t>к-</w:t>
      </w:r>
      <w:proofErr w:type="gramEnd"/>
      <w:r w:rsidRPr="009E0A32">
        <w:rPr>
          <w:sz w:val="28"/>
          <w:szCs w:val="28"/>
        </w:rPr>
        <w:t xml:space="preserve"> наставляемый.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9E0A32">
        <w:rPr>
          <w:sz w:val="28"/>
          <w:szCs w:val="28"/>
        </w:rPr>
        <w:t>подэтапа</w:t>
      </w:r>
      <w:proofErr w:type="spellEnd"/>
      <w:r w:rsidRPr="009E0A32">
        <w:rPr>
          <w:sz w:val="28"/>
          <w:szCs w:val="28"/>
        </w:rPr>
        <w:t>, первый из которых осуществляется до входа в программу наставничества и второй - по итогам прохождения Программы. Соответственно все зависимые от воздействия программы наставничества параметры фиксируются</w:t>
      </w:r>
      <w:r w:rsidRPr="009E0A32">
        <w:rPr>
          <w:spacing w:val="-10"/>
          <w:sz w:val="28"/>
          <w:szCs w:val="28"/>
        </w:rPr>
        <w:t xml:space="preserve"> </w:t>
      </w:r>
      <w:r w:rsidRPr="009E0A32">
        <w:rPr>
          <w:sz w:val="28"/>
          <w:szCs w:val="28"/>
        </w:rPr>
        <w:t>дважды.</w:t>
      </w:r>
    </w:p>
    <w:p w:rsidR="003D0548" w:rsidRPr="009E0A32" w:rsidRDefault="003D0548" w:rsidP="009E0A32">
      <w:pPr>
        <w:pStyle w:val="Heading1"/>
        <w:spacing w:line="360" w:lineRule="auto"/>
        <w:ind w:left="0" w:firstLine="709"/>
        <w:rPr>
          <w:sz w:val="28"/>
          <w:szCs w:val="28"/>
        </w:rPr>
      </w:pPr>
      <w:bookmarkStart w:id="105" w:name="_Toc58255546"/>
      <w:bookmarkStart w:id="106" w:name="_Toc58255717"/>
      <w:r w:rsidRPr="009E0A32">
        <w:rPr>
          <w:w w:val="105"/>
          <w:sz w:val="28"/>
          <w:szCs w:val="28"/>
        </w:rPr>
        <w:t>Цели и задачи</w:t>
      </w:r>
      <w:bookmarkEnd w:id="105"/>
      <w:bookmarkEnd w:id="106"/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Мониторинг программ наставничества направлен на 3 ключевые цели:</w:t>
      </w:r>
    </w:p>
    <w:p w:rsidR="003D0548" w:rsidRPr="009E0A32" w:rsidRDefault="003D0548" w:rsidP="00AC70D5">
      <w:pPr>
        <w:pStyle w:val="a5"/>
        <w:numPr>
          <w:ilvl w:val="0"/>
          <w:numId w:val="11"/>
        </w:numPr>
        <w:tabs>
          <w:tab w:val="left" w:pos="12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Глубокая оценка изучаемых личностных характеристик участников программы для наиболее эффективного формирования пар</w:t>
      </w:r>
      <w:r w:rsidRPr="009E0A32">
        <w:rPr>
          <w:spacing w:val="-10"/>
          <w:sz w:val="28"/>
          <w:szCs w:val="28"/>
        </w:rPr>
        <w:t xml:space="preserve"> </w:t>
      </w:r>
      <w:proofErr w:type="spellStart"/>
      <w:r w:rsidRPr="009E0A32">
        <w:rPr>
          <w:sz w:val="28"/>
          <w:szCs w:val="28"/>
        </w:rPr>
        <w:t>наставник-</w:t>
      </w:r>
      <w:r w:rsidRPr="009E0A32">
        <w:rPr>
          <w:sz w:val="28"/>
          <w:szCs w:val="28"/>
        </w:rPr>
        <w:lastRenderedPageBreak/>
        <w:t>наставляемый</w:t>
      </w:r>
      <w:proofErr w:type="spellEnd"/>
      <w:r w:rsidRPr="009E0A32">
        <w:rPr>
          <w:sz w:val="28"/>
          <w:szCs w:val="28"/>
        </w:rPr>
        <w:t>.</w:t>
      </w:r>
    </w:p>
    <w:p w:rsidR="003D0548" w:rsidRPr="009E0A32" w:rsidRDefault="003D0548" w:rsidP="00AC70D5">
      <w:pPr>
        <w:pStyle w:val="a5"/>
        <w:numPr>
          <w:ilvl w:val="0"/>
          <w:numId w:val="11"/>
        </w:numPr>
        <w:tabs>
          <w:tab w:val="left" w:pos="121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Оценка динамики характеристик образовательного</w:t>
      </w:r>
      <w:r w:rsidRPr="009E0A32">
        <w:rPr>
          <w:spacing w:val="-2"/>
          <w:sz w:val="28"/>
          <w:szCs w:val="28"/>
        </w:rPr>
        <w:t xml:space="preserve"> </w:t>
      </w:r>
      <w:r w:rsidRPr="009E0A32">
        <w:rPr>
          <w:sz w:val="28"/>
          <w:szCs w:val="28"/>
        </w:rPr>
        <w:t>процесса.</w:t>
      </w:r>
    </w:p>
    <w:p w:rsidR="003D0548" w:rsidRPr="009E0A32" w:rsidRDefault="003D0548" w:rsidP="00AC70D5">
      <w:pPr>
        <w:pStyle w:val="a5"/>
        <w:numPr>
          <w:ilvl w:val="0"/>
          <w:numId w:val="11"/>
        </w:numPr>
        <w:tabs>
          <w:tab w:val="left" w:pos="12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0A32">
        <w:rPr>
          <w:sz w:val="28"/>
          <w:szCs w:val="28"/>
        </w:rPr>
        <w:t>Анализ и корректировка сформированных стратегий образования пар наставни</w:t>
      </w:r>
      <w:proofErr w:type="gramStart"/>
      <w:r w:rsidRPr="009E0A32">
        <w:rPr>
          <w:sz w:val="28"/>
          <w:szCs w:val="28"/>
        </w:rPr>
        <w:t>к-</w:t>
      </w:r>
      <w:proofErr w:type="gramEnd"/>
      <w:r w:rsidRPr="009E0A32">
        <w:rPr>
          <w:sz w:val="28"/>
          <w:szCs w:val="28"/>
        </w:rPr>
        <w:t xml:space="preserve"> наставляемый.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Среди задач, решаемых данным мониторингом, можно выделить: взаимную заинтересованность сторон; научное и практическое обоснование требований к процессу наставничества, к личности наставника; экспериментальное подтверждение необходимости.</w:t>
      </w:r>
    </w:p>
    <w:p w:rsidR="003D0548" w:rsidRPr="009E0A32" w:rsidRDefault="003D0548" w:rsidP="009E0A32">
      <w:pPr>
        <w:pStyle w:val="Heading1"/>
        <w:spacing w:line="360" w:lineRule="auto"/>
        <w:ind w:left="0" w:firstLine="709"/>
        <w:rPr>
          <w:sz w:val="28"/>
          <w:szCs w:val="28"/>
        </w:rPr>
      </w:pPr>
      <w:bookmarkStart w:id="107" w:name="_Toc58255547"/>
      <w:bookmarkStart w:id="108" w:name="_Toc58255718"/>
      <w:r w:rsidRPr="009E0A32">
        <w:rPr>
          <w:sz w:val="28"/>
          <w:szCs w:val="28"/>
        </w:rPr>
        <w:t>Ожидаемые результаты</w:t>
      </w:r>
      <w:bookmarkEnd w:id="107"/>
      <w:bookmarkEnd w:id="108"/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Результатом мониторинга является оценка и динамика: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развития гибких навыков, необходимых для гармоничной</w:t>
      </w:r>
      <w:r w:rsidRPr="009E0A32">
        <w:rPr>
          <w:spacing w:val="-12"/>
          <w:sz w:val="28"/>
          <w:szCs w:val="28"/>
        </w:rPr>
        <w:t xml:space="preserve"> </w:t>
      </w:r>
      <w:r w:rsidRPr="009E0A32">
        <w:rPr>
          <w:sz w:val="28"/>
          <w:szCs w:val="28"/>
        </w:rPr>
        <w:t>личности;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уровня </w:t>
      </w:r>
      <w:proofErr w:type="spellStart"/>
      <w:r w:rsidRPr="009E0A32">
        <w:rPr>
          <w:sz w:val="28"/>
          <w:szCs w:val="28"/>
        </w:rPr>
        <w:t>мотивированности</w:t>
      </w:r>
      <w:proofErr w:type="spellEnd"/>
      <w:r w:rsidRPr="009E0A32">
        <w:rPr>
          <w:sz w:val="28"/>
          <w:szCs w:val="28"/>
        </w:rPr>
        <w:t xml:space="preserve"> и осознанности участников  в вопросах саморазвития и профессионального</w:t>
      </w:r>
      <w:r w:rsidRPr="009E0A32">
        <w:rPr>
          <w:spacing w:val="-2"/>
          <w:sz w:val="28"/>
          <w:szCs w:val="28"/>
        </w:rPr>
        <w:t xml:space="preserve"> </w:t>
      </w:r>
      <w:r w:rsidRPr="009E0A32">
        <w:rPr>
          <w:sz w:val="28"/>
          <w:szCs w:val="28"/>
        </w:rPr>
        <w:t>образования;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степени включенности учащихся в образовательные процессы</w:t>
      </w:r>
      <w:r w:rsidRPr="009E0A32">
        <w:rPr>
          <w:spacing w:val="-3"/>
          <w:sz w:val="28"/>
          <w:szCs w:val="28"/>
        </w:rPr>
        <w:t xml:space="preserve"> </w:t>
      </w:r>
      <w:r w:rsidRPr="009E0A32">
        <w:rPr>
          <w:sz w:val="28"/>
          <w:szCs w:val="28"/>
        </w:rPr>
        <w:t>школы;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</w:t>
      </w:r>
      <w:r w:rsidRPr="009E0A32">
        <w:rPr>
          <w:spacing w:val="1"/>
          <w:sz w:val="28"/>
          <w:szCs w:val="28"/>
        </w:rPr>
        <w:t xml:space="preserve"> </w:t>
      </w:r>
      <w:r w:rsidR="002B73CD" w:rsidRPr="009E0A32">
        <w:rPr>
          <w:sz w:val="28"/>
          <w:szCs w:val="28"/>
        </w:rPr>
        <w:t>МБОУ «</w:t>
      </w:r>
      <w:proofErr w:type="spellStart"/>
      <w:r w:rsidR="002B73CD" w:rsidRPr="009E0A32">
        <w:rPr>
          <w:sz w:val="28"/>
          <w:szCs w:val="28"/>
        </w:rPr>
        <w:t>Урская</w:t>
      </w:r>
      <w:proofErr w:type="spellEnd"/>
      <w:r w:rsidR="002B73CD" w:rsidRPr="009E0A32">
        <w:rPr>
          <w:sz w:val="28"/>
          <w:szCs w:val="28"/>
        </w:rPr>
        <w:t xml:space="preserve"> СОШ»</w:t>
      </w:r>
      <w:r w:rsidRPr="009E0A32">
        <w:rPr>
          <w:sz w:val="28"/>
          <w:szCs w:val="28"/>
        </w:rPr>
        <w:t>.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Все это позволит увидеть, как повлияла </w:t>
      </w:r>
      <w:r w:rsidR="002B73CD" w:rsidRPr="009E0A32">
        <w:rPr>
          <w:sz w:val="28"/>
          <w:szCs w:val="28"/>
        </w:rPr>
        <w:t>Программа</w:t>
      </w:r>
      <w:r w:rsidRPr="009E0A32">
        <w:rPr>
          <w:sz w:val="28"/>
          <w:szCs w:val="28"/>
        </w:rPr>
        <w:t xml:space="preserve">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</w:t>
      </w:r>
      <w:proofErr w:type="spellStart"/>
      <w:r w:rsidRPr="009E0A32">
        <w:rPr>
          <w:sz w:val="28"/>
          <w:szCs w:val="28"/>
        </w:rPr>
        <w:t>наставник-наставляемый</w:t>
      </w:r>
      <w:proofErr w:type="spellEnd"/>
      <w:r w:rsidRPr="009E0A32">
        <w:rPr>
          <w:sz w:val="28"/>
          <w:szCs w:val="28"/>
        </w:rPr>
        <w:t>.</w:t>
      </w:r>
    </w:p>
    <w:p w:rsidR="003D0548" w:rsidRPr="009E0A32" w:rsidRDefault="003D0548" w:rsidP="009E0A32">
      <w:pPr>
        <w:pStyle w:val="a3"/>
        <w:spacing w:line="360" w:lineRule="auto"/>
        <w:ind w:left="0" w:firstLine="709"/>
        <w:rPr>
          <w:sz w:val="28"/>
          <w:szCs w:val="28"/>
        </w:rPr>
      </w:pPr>
      <w:proofErr w:type="gramStart"/>
      <w:r w:rsidRPr="009E0A32">
        <w:rPr>
          <w:sz w:val="28"/>
          <w:szCs w:val="28"/>
        </w:rPr>
        <w:t>По результатам тестов будет сформирован отчет в виде статистического анализа собранных данных (выделение значимых корреляционных связей и различий,</w:t>
      </w:r>
      <w:proofErr w:type="gramEnd"/>
    </w:p>
    <w:p w:rsidR="003D0548" w:rsidRPr="009E0A32" w:rsidRDefault="003D0548" w:rsidP="009E0A32">
      <w:pPr>
        <w:pStyle w:val="a3"/>
        <w:tabs>
          <w:tab w:val="left" w:pos="1821"/>
          <w:tab w:val="left" w:pos="3021"/>
          <w:tab w:val="left" w:pos="4580"/>
          <w:tab w:val="left" w:pos="6475"/>
          <w:tab w:val="left" w:pos="7841"/>
          <w:tab w:val="left" w:pos="9458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качественное</w:t>
      </w:r>
      <w:r w:rsidRPr="009E0A32">
        <w:rPr>
          <w:sz w:val="28"/>
          <w:szCs w:val="28"/>
        </w:rPr>
        <w:tab/>
        <w:t>описание</w:t>
      </w:r>
      <w:r w:rsidRPr="009E0A32">
        <w:rPr>
          <w:sz w:val="28"/>
          <w:szCs w:val="28"/>
        </w:rPr>
        <w:tab/>
        <w:t>провед</w:t>
      </w:r>
      <w:r w:rsidR="002B73CD" w:rsidRPr="009E0A32">
        <w:rPr>
          <w:sz w:val="28"/>
          <w:szCs w:val="28"/>
        </w:rPr>
        <w:t>енной</w:t>
      </w:r>
      <w:r w:rsidR="002B73CD" w:rsidRPr="009E0A32">
        <w:rPr>
          <w:sz w:val="28"/>
          <w:szCs w:val="28"/>
        </w:rPr>
        <w:tab/>
        <w:t>математической</w:t>
      </w:r>
      <w:r w:rsidR="009E0A32">
        <w:rPr>
          <w:sz w:val="28"/>
          <w:szCs w:val="28"/>
        </w:rPr>
        <w:t xml:space="preserve"> </w:t>
      </w:r>
      <w:r w:rsidR="002B73CD" w:rsidRPr="009E0A32">
        <w:rPr>
          <w:sz w:val="28"/>
          <w:szCs w:val="28"/>
        </w:rPr>
        <w:t xml:space="preserve">обработки, </w:t>
      </w:r>
      <w:r w:rsidRPr="009E0A32">
        <w:rPr>
          <w:sz w:val="28"/>
          <w:szCs w:val="28"/>
        </w:rPr>
        <w:t>визуализа</w:t>
      </w:r>
      <w:r w:rsidR="002B73CD" w:rsidRPr="009E0A32">
        <w:rPr>
          <w:sz w:val="28"/>
          <w:szCs w:val="28"/>
        </w:rPr>
        <w:t xml:space="preserve">ция </w:t>
      </w:r>
      <w:r w:rsidRPr="009E0A32">
        <w:rPr>
          <w:spacing w:val="-18"/>
          <w:sz w:val="28"/>
          <w:szCs w:val="28"/>
        </w:rPr>
        <w:t xml:space="preserve">в </w:t>
      </w:r>
      <w:r w:rsidRPr="009E0A32">
        <w:rPr>
          <w:sz w:val="28"/>
          <w:szCs w:val="28"/>
        </w:rPr>
        <w:t>графической</w:t>
      </w:r>
      <w:r w:rsidRPr="009E0A32">
        <w:rPr>
          <w:spacing w:val="2"/>
          <w:sz w:val="28"/>
          <w:szCs w:val="28"/>
        </w:rPr>
        <w:t xml:space="preserve"> </w:t>
      </w:r>
      <w:r w:rsidRPr="009E0A32">
        <w:rPr>
          <w:sz w:val="28"/>
          <w:szCs w:val="28"/>
        </w:rPr>
        <w:t>форме).</w:t>
      </w:r>
    </w:p>
    <w:p w:rsidR="003D0548" w:rsidRPr="009E0A32" w:rsidRDefault="003D0548" w:rsidP="009E0A32">
      <w:pPr>
        <w:pStyle w:val="Heading1"/>
        <w:spacing w:line="360" w:lineRule="auto"/>
        <w:ind w:left="0" w:firstLine="709"/>
        <w:rPr>
          <w:i w:val="0"/>
          <w:sz w:val="28"/>
          <w:szCs w:val="28"/>
        </w:rPr>
      </w:pPr>
      <w:bookmarkStart w:id="109" w:name="_Toc58255548"/>
      <w:bookmarkStart w:id="110" w:name="_Toc58255719"/>
      <w:r w:rsidRPr="009E0A32">
        <w:rPr>
          <w:sz w:val="28"/>
          <w:szCs w:val="28"/>
        </w:rPr>
        <w:lastRenderedPageBreak/>
        <w:t>Среди оцениваемых результатов</w:t>
      </w:r>
      <w:r w:rsidRPr="009E0A32">
        <w:rPr>
          <w:i w:val="0"/>
          <w:sz w:val="28"/>
          <w:szCs w:val="28"/>
        </w:rPr>
        <w:t>:</w:t>
      </w:r>
      <w:bookmarkEnd w:id="109"/>
      <w:bookmarkEnd w:id="110"/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вовлеченность </w:t>
      </w:r>
      <w:r w:rsidR="002B73CD" w:rsidRPr="009E0A32">
        <w:rPr>
          <w:sz w:val="28"/>
          <w:szCs w:val="28"/>
        </w:rPr>
        <w:t>учащихся</w:t>
      </w:r>
      <w:r w:rsidRPr="009E0A32">
        <w:rPr>
          <w:sz w:val="28"/>
          <w:szCs w:val="28"/>
        </w:rPr>
        <w:t xml:space="preserve"> в образовательный процесс;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успеваемость</w:t>
      </w:r>
      <w:r w:rsidRPr="009E0A32">
        <w:rPr>
          <w:spacing w:val="3"/>
          <w:sz w:val="28"/>
          <w:szCs w:val="28"/>
        </w:rPr>
        <w:t xml:space="preserve"> </w:t>
      </w:r>
      <w:r w:rsidR="002B73CD" w:rsidRPr="009E0A32">
        <w:rPr>
          <w:sz w:val="28"/>
          <w:szCs w:val="28"/>
        </w:rPr>
        <w:t>учащихся</w:t>
      </w:r>
      <w:r w:rsidRPr="009E0A32">
        <w:rPr>
          <w:sz w:val="28"/>
          <w:szCs w:val="28"/>
        </w:rPr>
        <w:t>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сфера интересов</w:t>
      </w:r>
      <w:r w:rsidRPr="009E0A32">
        <w:rPr>
          <w:spacing w:val="-4"/>
          <w:sz w:val="28"/>
          <w:szCs w:val="28"/>
        </w:rPr>
        <w:t xml:space="preserve"> </w:t>
      </w:r>
      <w:r w:rsidR="002B73CD" w:rsidRPr="009E0A32">
        <w:rPr>
          <w:sz w:val="28"/>
          <w:szCs w:val="28"/>
        </w:rPr>
        <w:t>учащихся</w:t>
      </w:r>
      <w:r w:rsidRPr="009E0A32">
        <w:rPr>
          <w:sz w:val="28"/>
          <w:szCs w:val="28"/>
        </w:rPr>
        <w:t>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ведущая ролевая</w:t>
      </w:r>
      <w:r w:rsidRPr="009E0A32">
        <w:rPr>
          <w:spacing w:val="1"/>
          <w:sz w:val="28"/>
          <w:szCs w:val="28"/>
        </w:rPr>
        <w:t xml:space="preserve"> </w:t>
      </w:r>
      <w:r w:rsidRPr="009E0A32">
        <w:rPr>
          <w:sz w:val="28"/>
          <w:szCs w:val="28"/>
        </w:rPr>
        <w:t>модель;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уровень </w:t>
      </w:r>
      <w:proofErr w:type="spellStart"/>
      <w:r w:rsidRPr="009E0A32">
        <w:rPr>
          <w:sz w:val="28"/>
          <w:szCs w:val="28"/>
        </w:rPr>
        <w:t>сформированности</w:t>
      </w:r>
      <w:proofErr w:type="spellEnd"/>
      <w:r w:rsidRPr="009E0A32">
        <w:rPr>
          <w:sz w:val="28"/>
          <w:szCs w:val="28"/>
        </w:rPr>
        <w:t xml:space="preserve"> гибких</w:t>
      </w:r>
      <w:r w:rsidRPr="009E0A32">
        <w:rPr>
          <w:spacing w:val="-5"/>
          <w:sz w:val="28"/>
          <w:szCs w:val="28"/>
        </w:rPr>
        <w:t xml:space="preserve"> </w:t>
      </w:r>
      <w:r w:rsidRPr="009E0A32">
        <w:rPr>
          <w:sz w:val="28"/>
          <w:szCs w:val="28"/>
        </w:rPr>
        <w:t>навыков;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субъективное переживание</w:t>
      </w:r>
      <w:r w:rsidRPr="009E0A32">
        <w:rPr>
          <w:spacing w:val="-4"/>
          <w:sz w:val="28"/>
          <w:szCs w:val="28"/>
        </w:rPr>
        <w:t xml:space="preserve"> </w:t>
      </w:r>
      <w:r w:rsidRPr="009E0A32">
        <w:rPr>
          <w:sz w:val="28"/>
          <w:szCs w:val="28"/>
        </w:rPr>
        <w:t>счастья;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субъективная оценка состояния</w:t>
      </w:r>
      <w:r w:rsidRPr="009E0A32">
        <w:rPr>
          <w:spacing w:val="-3"/>
          <w:sz w:val="28"/>
          <w:szCs w:val="28"/>
        </w:rPr>
        <w:t xml:space="preserve"> </w:t>
      </w:r>
      <w:r w:rsidRPr="009E0A32">
        <w:rPr>
          <w:sz w:val="28"/>
          <w:szCs w:val="28"/>
        </w:rPr>
        <w:t>здоровья;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уровень личностной тревожности (для</w:t>
      </w:r>
      <w:r w:rsidRPr="009E0A32">
        <w:rPr>
          <w:spacing w:val="6"/>
          <w:sz w:val="28"/>
          <w:szCs w:val="28"/>
        </w:rPr>
        <w:t xml:space="preserve"> </w:t>
      </w:r>
      <w:r w:rsidR="002B73CD" w:rsidRPr="009E0A32">
        <w:rPr>
          <w:sz w:val="28"/>
          <w:szCs w:val="28"/>
        </w:rPr>
        <w:t>учащихся</w:t>
      </w:r>
      <w:r w:rsidRPr="009E0A32">
        <w:rPr>
          <w:sz w:val="28"/>
          <w:szCs w:val="28"/>
        </w:rPr>
        <w:t>);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понимание собственного будущего (для</w:t>
      </w:r>
      <w:r w:rsidRPr="009E0A32">
        <w:rPr>
          <w:spacing w:val="8"/>
          <w:sz w:val="28"/>
          <w:szCs w:val="28"/>
        </w:rPr>
        <w:t xml:space="preserve"> </w:t>
      </w:r>
      <w:r w:rsidR="002B73CD" w:rsidRPr="009E0A32">
        <w:rPr>
          <w:sz w:val="28"/>
          <w:szCs w:val="28"/>
        </w:rPr>
        <w:t>учащихся</w:t>
      </w:r>
      <w:r w:rsidRPr="009E0A32">
        <w:rPr>
          <w:sz w:val="28"/>
          <w:szCs w:val="28"/>
        </w:rPr>
        <w:t>);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 xml:space="preserve">эмоциональное состояние при посещении </w:t>
      </w:r>
      <w:r w:rsidR="002B73CD" w:rsidRPr="009E0A32">
        <w:rPr>
          <w:sz w:val="28"/>
          <w:szCs w:val="28"/>
        </w:rPr>
        <w:t>школы</w:t>
      </w:r>
      <w:r w:rsidRPr="009E0A32">
        <w:rPr>
          <w:sz w:val="28"/>
          <w:szCs w:val="28"/>
        </w:rPr>
        <w:t xml:space="preserve"> (для</w:t>
      </w:r>
      <w:r w:rsidRPr="009E0A32">
        <w:rPr>
          <w:spacing w:val="1"/>
          <w:sz w:val="28"/>
          <w:szCs w:val="28"/>
        </w:rPr>
        <w:t xml:space="preserve"> </w:t>
      </w:r>
      <w:r w:rsidR="002B73CD" w:rsidRPr="009E0A32">
        <w:rPr>
          <w:sz w:val="28"/>
          <w:szCs w:val="28"/>
        </w:rPr>
        <w:t>учащихся</w:t>
      </w:r>
      <w:r w:rsidRPr="009E0A32">
        <w:rPr>
          <w:sz w:val="28"/>
          <w:szCs w:val="28"/>
        </w:rPr>
        <w:t>);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желание высокой успеваемости (для</w:t>
      </w:r>
      <w:r w:rsidRPr="009E0A32">
        <w:rPr>
          <w:spacing w:val="6"/>
          <w:sz w:val="28"/>
          <w:szCs w:val="28"/>
        </w:rPr>
        <w:t xml:space="preserve"> </w:t>
      </w:r>
      <w:r w:rsidR="002B73CD" w:rsidRPr="009E0A32">
        <w:rPr>
          <w:sz w:val="28"/>
          <w:szCs w:val="28"/>
        </w:rPr>
        <w:t>учащихся</w:t>
      </w:r>
      <w:r w:rsidRPr="009E0A32">
        <w:rPr>
          <w:sz w:val="28"/>
          <w:szCs w:val="28"/>
        </w:rPr>
        <w:t>);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уровень профессионального выгорания (для</w:t>
      </w:r>
      <w:r w:rsidRPr="009E0A32">
        <w:rPr>
          <w:spacing w:val="4"/>
          <w:sz w:val="28"/>
          <w:szCs w:val="28"/>
        </w:rPr>
        <w:t xml:space="preserve"> </w:t>
      </w:r>
      <w:r w:rsidRPr="009E0A32">
        <w:rPr>
          <w:sz w:val="28"/>
          <w:szCs w:val="28"/>
        </w:rPr>
        <w:t>педагогов);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удовлетворенность профессией (для</w:t>
      </w:r>
      <w:r w:rsidRPr="009E0A32">
        <w:rPr>
          <w:spacing w:val="5"/>
          <w:sz w:val="28"/>
          <w:szCs w:val="28"/>
        </w:rPr>
        <w:t xml:space="preserve"> </w:t>
      </w:r>
      <w:r w:rsidRPr="009E0A32">
        <w:rPr>
          <w:sz w:val="28"/>
          <w:szCs w:val="28"/>
        </w:rPr>
        <w:t>педагогов);</w:t>
      </w:r>
    </w:p>
    <w:p w:rsidR="003D0548" w:rsidRPr="009E0A32" w:rsidRDefault="003D0548" w:rsidP="00AC70D5">
      <w:pPr>
        <w:pStyle w:val="a5"/>
        <w:numPr>
          <w:ilvl w:val="1"/>
          <w:numId w:val="16"/>
        </w:numPr>
        <w:tabs>
          <w:tab w:val="left" w:pos="1213"/>
        </w:tabs>
        <w:spacing w:line="360" w:lineRule="auto"/>
        <w:ind w:left="0" w:firstLine="709"/>
        <w:rPr>
          <w:sz w:val="28"/>
          <w:szCs w:val="28"/>
        </w:rPr>
      </w:pPr>
      <w:r w:rsidRPr="009E0A32">
        <w:rPr>
          <w:sz w:val="28"/>
          <w:szCs w:val="28"/>
        </w:rPr>
        <w:t>психологический климат в педагогическом коллективе (для</w:t>
      </w:r>
      <w:r w:rsidRPr="009E0A32">
        <w:rPr>
          <w:spacing w:val="3"/>
          <w:sz w:val="28"/>
          <w:szCs w:val="28"/>
        </w:rPr>
        <w:t xml:space="preserve"> </w:t>
      </w:r>
      <w:r w:rsidR="002B73CD" w:rsidRPr="009E0A32">
        <w:rPr>
          <w:sz w:val="28"/>
          <w:szCs w:val="28"/>
        </w:rPr>
        <w:t>педагогов).</w:t>
      </w:r>
    </w:p>
    <w:p w:rsidR="009A5979" w:rsidRPr="009E0A32" w:rsidRDefault="009A5979" w:rsidP="009E0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979" w:rsidRPr="009E0A32" w:rsidRDefault="009A5979" w:rsidP="009E0A32">
      <w:pPr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979" w:rsidRPr="009E0A32" w:rsidRDefault="009A5979" w:rsidP="009E0A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85B" w:rsidRPr="009E0A32" w:rsidRDefault="0021485B" w:rsidP="009E0A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85B" w:rsidRPr="009E0A32" w:rsidRDefault="0021485B" w:rsidP="009E0A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CD9" w:rsidRDefault="00A0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4CD9" w:rsidRDefault="00A04CD9" w:rsidP="00A04CD9">
      <w:pPr>
        <w:pStyle w:val="1"/>
        <w:spacing w:before="0" w:line="360" w:lineRule="auto"/>
        <w:ind w:left="709"/>
        <w:jc w:val="center"/>
        <w:rPr>
          <w:rFonts w:ascii="Times New Roman" w:hAnsi="Times New Roman" w:cs="Times New Roman"/>
        </w:rPr>
      </w:pPr>
      <w:bookmarkStart w:id="111" w:name="_Toc58255720"/>
      <w:r w:rsidRPr="00A04CD9">
        <w:rPr>
          <w:rFonts w:ascii="Times New Roman" w:hAnsi="Times New Roman" w:cs="Times New Roman"/>
        </w:rPr>
        <w:lastRenderedPageBreak/>
        <w:t>Приложение</w:t>
      </w:r>
      <w:r w:rsidRPr="009E0A32">
        <w:rPr>
          <w:rFonts w:ascii="Times New Roman" w:hAnsi="Times New Roman" w:cs="Times New Roman"/>
        </w:rPr>
        <w:t xml:space="preserve"> 1 «Методические рекоменд</w:t>
      </w:r>
      <w:r>
        <w:rPr>
          <w:rFonts w:ascii="Times New Roman" w:hAnsi="Times New Roman" w:cs="Times New Roman"/>
        </w:rPr>
        <w:t>ации и материалы для кураторов»</w:t>
      </w:r>
      <w:bookmarkEnd w:id="111"/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Куратором может быть сотрудник:</w:t>
      </w:r>
    </w:p>
    <w:p w:rsidR="00A04CD9" w:rsidRPr="00A6150C" w:rsidRDefault="00A04CD9" w:rsidP="00AC70D5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Школы (преподаватель, психолог, социальный педагог);</w:t>
      </w:r>
    </w:p>
    <w:p w:rsidR="00A04CD9" w:rsidRPr="00A6150C" w:rsidRDefault="00A04CD9" w:rsidP="00AC70D5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 xml:space="preserve">Детского </w:t>
      </w:r>
      <w:proofErr w:type="spellStart"/>
      <w:r w:rsidRPr="00A6150C">
        <w:rPr>
          <w:sz w:val="28"/>
          <w:szCs w:val="28"/>
        </w:rPr>
        <w:t>интернатного</w:t>
      </w:r>
      <w:proofErr w:type="spellEnd"/>
      <w:r w:rsidRPr="00A6150C">
        <w:rPr>
          <w:sz w:val="28"/>
          <w:szCs w:val="28"/>
        </w:rPr>
        <w:t xml:space="preserve"> учреждения (детский дом, центр содействия семейному устройству  и т.д.);</w:t>
      </w:r>
    </w:p>
    <w:p w:rsidR="00A04CD9" w:rsidRPr="00A6150C" w:rsidRDefault="00A04CD9" w:rsidP="00AC70D5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Ресурсного центра, НКО или благотворительного фонда;</w:t>
      </w:r>
    </w:p>
    <w:p w:rsidR="00A04CD9" w:rsidRPr="00A6150C" w:rsidRDefault="00A04CD9" w:rsidP="00AC70D5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Бюджетной организации: муниципальных органов власти, учреждений культуры.</w:t>
      </w:r>
    </w:p>
    <w:p w:rsidR="00A04CD9" w:rsidRPr="00A6150C" w:rsidRDefault="00A04CD9" w:rsidP="00A04CD9">
      <w:pPr>
        <w:pStyle w:val="a5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Развитие сообщества и поиск партнеров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Важнейшей миссией и задачей куратора является продвижение идей наставничества в своем городе. Кураторы одними из первых овладевают методологией и принципами наставничества, что дает им возможность рассказывать про свою программу и вовлекать в нее окружающих. Таким образом,  кураторы и организации становятся ключевым звеном в продвижении идей наставничества в городе, в регионе.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Для этого важно, чтобы куратор понимал, насколько важна его роль в программе, и видел везде точки роста.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Пример: договориться с одним из музеев, чтобы там провести экскурсию для наставников и наставляемых (дополнительная активность) параллельно с этим рассказать сотрудникам музея о программе, спросить, может быть им интересно будет разместить у себя информацию для посетителей  или, возможно, кто – то из сотрудников захочет стать наставником.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Каждый из этих результатов – показатель прекрасной работы куратора. Программой нужно не только управлять, нужно стремиться расширить зоны ее влияния и везде видеть возможности для роста. 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Итак, куратор может развивать программу (а вместе с этим и свои компетенции) на разных уровнях. На каждом уровне это требует усилий по коммуникации, </w:t>
      </w:r>
      <w:proofErr w:type="spellStart"/>
      <w:r w:rsidRPr="00A6150C">
        <w:rPr>
          <w:sz w:val="28"/>
          <w:szCs w:val="28"/>
        </w:rPr>
        <w:t>нетворкингу</w:t>
      </w:r>
      <w:proofErr w:type="spellEnd"/>
      <w:r w:rsidRPr="00A6150C">
        <w:rPr>
          <w:sz w:val="28"/>
          <w:szCs w:val="28"/>
        </w:rPr>
        <w:t>, развитию сообществ (</w:t>
      </w:r>
      <w:proofErr w:type="spellStart"/>
      <w:r w:rsidRPr="00A6150C">
        <w:rPr>
          <w:sz w:val="28"/>
          <w:szCs w:val="28"/>
        </w:rPr>
        <w:t>комм</w:t>
      </w:r>
      <w:r>
        <w:rPr>
          <w:sz w:val="28"/>
          <w:szCs w:val="28"/>
        </w:rPr>
        <w:t>ь</w:t>
      </w:r>
      <w:r w:rsidRPr="00A6150C">
        <w:rPr>
          <w:sz w:val="28"/>
          <w:szCs w:val="28"/>
        </w:rPr>
        <w:t>юнити</w:t>
      </w:r>
      <w:proofErr w:type="spellEnd"/>
      <w:r w:rsidRPr="00A6150C">
        <w:rPr>
          <w:sz w:val="28"/>
          <w:szCs w:val="28"/>
        </w:rPr>
        <w:t xml:space="preserve"> - менеджменту).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1 уровень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Находить наставников с разнообразными профессиональными компетенциями, жизненным опытом, чтобы отвечать на разные запросы и интересы наставляемых. Чем больше наставников  в </w:t>
      </w:r>
      <w:proofErr w:type="spellStart"/>
      <w:r w:rsidRPr="00A6150C">
        <w:rPr>
          <w:sz w:val="28"/>
          <w:szCs w:val="28"/>
        </w:rPr>
        <w:t>портфолио</w:t>
      </w:r>
      <w:proofErr w:type="spellEnd"/>
      <w:r w:rsidRPr="00A6150C">
        <w:rPr>
          <w:sz w:val="28"/>
          <w:szCs w:val="28"/>
        </w:rPr>
        <w:t xml:space="preserve"> куратора, тем лучше.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2 уровень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Находить и создавать дополнительные возможности (представление </w:t>
      </w:r>
      <w:r w:rsidRPr="00A6150C">
        <w:rPr>
          <w:sz w:val="28"/>
          <w:szCs w:val="28"/>
        </w:rPr>
        <w:lastRenderedPageBreak/>
        <w:t xml:space="preserve">бесплатных услуг или сервисов со скидкой, призов на образование и т.д.) для встреч и работы тандемов через развитие партнерских отношений с бизнесом, государственными и некоммерческими организациями разной направленности: образовательными, культурными, </w:t>
      </w:r>
      <w:proofErr w:type="spellStart"/>
      <w:r w:rsidRPr="00A6150C">
        <w:rPr>
          <w:sz w:val="28"/>
          <w:szCs w:val="28"/>
        </w:rPr>
        <w:t>досуговыми</w:t>
      </w:r>
      <w:proofErr w:type="spellEnd"/>
      <w:r w:rsidRPr="00A6150C">
        <w:rPr>
          <w:sz w:val="28"/>
          <w:szCs w:val="28"/>
        </w:rPr>
        <w:t xml:space="preserve">, спортивными, </w:t>
      </w:r>
      <w:proofErr w:type="spellStart"/>
      <w:r w:rsidRPr="00A6150C">
        <w:rPr>
          <w:sz w:val="28"/>
          <w:szCs w:val="28"/>
        </w:rPr>
        <w:t>профориентационными</w:t>
      </w:r>
      <w:proofErr w:type="spellEnd"/>
      <w:r w:rsidRPr="00A6150C">
        <w:rPr>
          <w:sz w:val="28"/>
          <w:szCs w:val="28"/>
        </w:rPr>
        <w:t>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3 уровень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Популяризировать программу в своем городе, искать новых потенциальных наставников через развитие партнерских отношений с бизнесом, государственными и некоммерческими организациями. Если вокруг программы наставничества объединятся усилия разных специалистов и общественных институтов, это может сделать ее более успешной.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Уровни партнерств: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i/>
          <w:sz w:val="28"/>
          <w:szCs w:val="28"/>
        </w:rPr>
        <w:t>Информационный</w:t>
      </w:r>
      <w:r w:rsidRPr="00A6150C">
        <w:rPr>
          <w:sz w:val="28"/>
          <w:szCs w:val="28"/>
        </w:rPr>
        <w:t>: обмен информацией, прояснение стратегии и тактик в совместной деятельности.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i/>
          <w:sz w:val="28"/>
          <w:szCs w:val="28"/>
        </w:rPr>
        <w:t xml:space="preserve">Организационно </w:t>
      </w:r>
      <w:proofErr w:type="gramStart"/>
      <w:r w:rsidRPr="00A6150C">
        <w:rPr>
          <w:i/>
          <w:sz w:val="28"/>
          <w:szCs w:val="28"/>
        </w:rPr>
        <w:t>–м</w:t>
      </w:r>
      <w:proofErr w:type="gramEnd"/>
      <w:r w:rsidRPr="00A6150C">
        <w:rPr>
          <w:i/>
          <w:sz w:val="28"/>
          <w:szCs w:val="28"/>
        </w:rPr>
        <w:t>етодический</w:t>
      </w:r>
      <w:r w:rsidRPr="00A6150C">
        <w:rPr>
          <w:sz w:val="28"/>
          <w:szCs w:val="28"/>
        </w:rPr>
        <w:t>: согласование планов, мероприятий, сроков деятельности, сфер совместной деятельности, способов определения ее результатов.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i/>
          <w:sz w:val="28"/>
          <w:szCs w:val="28"/>
        </w:rPr>
        <w:t>Взаимодействие и сотрудничество</w:t>
      </w:r>
      <w:r w:rsidRPr="00A6150C">
        <w:rPr>
          <w:sz w:val="28"/>
          <w:szCs w:val="28"/>
        </w:rPr>
        <w:t>: согласование долгосрочной программы и конкретная деятельность на ее основе.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i/>
          <w:sz w:val="28"/>
          <w:szCs w:val="28"/>
        </w:rPr>
        <w:t>Оценка деятельности и планирование</w:t>
      </w:r>
      <w:r w:rsidRPr="00A6150C">
        <w:rPr>
          <w:sz w:val="28"/>
          <w:szCs w:val="28"/>
        </w:rPr>
        <w:t>: подведение итогов партнерства, обобщение результатов, постановка новых целей и задач.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8E226D" w:rsidRDefault="00A04CD9" w:rsidP="00A04CD9">
      <w:pPr>
        <w:pStyle w:val="a5"/>
        <w:ind w:left="0"/>
        <w:rPr>
          <w:b/>
          <w:bCs/>
          <w:sz w:val="28"/>
          <w:szCs w:val="28"/>
          <w:u w:val="single"/>
        </w:rPr>
      </w:pPr>
      <w:r w:rsidRPr="008E226D">
        <w:rPr>
          <w:b/>
          <w:bCs/>
          <w:sz w:val="28"/>
          <w:szCs w:val="28"/>
          <w:u w:val="single"/>
        </w:rPr>
        <w:t>Цикл активности куратора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Годовой цикл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04CD9" w:rsidRPr="00A6150C" w:rsidTr="00EB7ED4">
        <w:tc>
          <w:tcPr>
            <w:tcW w:w="3190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1 месяц</w:t>
            </w:r>
          </w:p>
        </w:tc>
        <w:tc>
          <w:tcPr>
            <w:tcW w:w="3190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3 месяца</w:t>
            </w:r>
          </w:p>
        </w:tc>
        <w:tc>
          <w:tcPr>
            <w:tcW w:w="3191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8 месяцев</w:t>
            </w:r>
          </w:p>
        </w:tc>
      </w:tr>
      <w:tr w:rsidR="00A04CD9" w:rsidRPr="00A6150C" w:rsidTr="00EB7ED4">
        <w:tc>
          <w:tcPr>
            <w:tcW w:w="3190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Подготовка к запуску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Подбор наставников и подготовка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Подбор наставляемых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Первые встречи участников программы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запуск</w:t>
            </w:r>
          </w:p>
        </w:tc>
        <w:tc>
          <w:tcPr>
            <w:tcW w:w="3190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Испытательный режим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Первые встречи наставников и наставляемых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Первая обратная связь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Общие встречи участников программы: вопросы-ответы</w:t>
            </w:r>
          </w:p>
        </w:tc>
        <w:tc>
          <w:tcPr>
            <w:tcW w:w="3191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Основной процесс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Автоматизация встреч наставников и наставляемых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Автоматизация обратной связи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Общие встречи участников программы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Завершение</w:t>
            </w:r>
          </w:p>
          <w:p w:rsidR="00A04CD9" w:rsidRPr="00A6150C" w:rsidRDefault="00A04CD9" w:rsidP="00AC70D5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Финальная обратная связь</w:t>
            </w:r>
          </w:p>
        </w:tc>
      </w:tr>
    </w:tbl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b/>
          <w:sz w:val="28"/>
          <w:szCs w:val="28"/>
        </w:rPr>
      </w:pPr>
      <w:r w:rsidRPr="00A6150C">
        <w:rPr>
          <w:b/>
          <w:sz w:val="28"/>
          <w:szCs w:val="28"/>
        </w:rPr>
        <w:t>Подготовка к запуску программы: 1 месяц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04CD9" w:rsidRPr="00A6150C" w:rsidTr="00EB7ED4">
        <w:tc>
          <w:tcPr>
            <w:tcW w:w="3190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Поиск наставников 7-10 дней</w:t>
            </w:r>
          </w:p>
        </w:tc>
        <w:tc>
          <w:tcPr>
            <w:tcW w:w="3190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Ознакомительная встреча куратора с подростками 2-3 часа. </w:t>
            </w:r>
            <w:r w:rsidRPr="00A6150C">
              <w:rPr>
                <w:sz w:val="28"/>
                <w:szCs w:val="28"/>
              </w:rPr>
              <w:lastRenderedPageBreak/>
              <w:t xml:space="preserve">Куратор вводит </w:t>
            </w:r>
            <w:proofErr w:type="gramStart"/>
            <w:r w:rsidRPr="00A6150C">
              <w:rPr>
                <w:sz w:val="28"/>
                <w:szCs w:val="28"/>
              </w:rPr>
              <w:t>наставляемых</w:t>
            </w:r>
            <w:proofErr w:type="gramEnd"/>
            <w:r w:rsidRPr="00A6150C">
              <w:rPr>
                <w:sz w:val="28"/>
                <w:szCs w:val="28"/>
              </w:rPr>
              <w:t xml:space="preserve"> в программу.</w:t>
            </w:r>
          </w:p>
        </w:tc>
        <w:tc>
          <w:tcPr>
            <w:tcW w:w="3191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lastRenderedPageBreak/>
              <w:t xml:space="preserve">Общая встреча куратора, наставника и подростков. Первая </w:t>
            </w:r>
            <w:r w:rsidRPr="00A6150C">
              <w:rPr>
                <w:sz w:val="28"/>
                <w:szCs w:val="28"/>
              </w:rPr>
              <w:lastRenderedPageBreak/>
              <w:t>встреча всех участников, подбор пар.</w:t>
            </w:r>
          </w:p>
        </w:tc>
      </w:tr>
    </w:tbl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4CD9" w:rsidRPr="00A6150C" w:rsidTr="00EB7ED4">
        <w:tc>
          <w:tcPr>
            <w:tcW w:w="2392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Тренинг </w:t>
            </w:r>
            <w:proofErr w:type="spellStart"/>
            <w:r w:rsidRPr="00A6150C">
              <w:rPr>
                <w:sz w:val="28"/>
                <w:szCs w:val="28"/>
              </w:rPr>
              <w:t>Ментори</w:t>
            </w:r>
            <w:proofErr w:type="spellEnd"/>
            <w:r w:rsidRPr="00A6150C">
              <w:rPr>
                <w:sz w:val="28"/>
                <w:szCs w:val="28"/>
              </w:rPr>
              <w:t xml:space="preserve"> с кураторами 2 дня: знакомство с методологией, помощь в поиске наставников</w:t>
            </w:r>
          </w:p>
        </w:tc>
        <w:tc>
          <w:tcPr>
            <w:tcW w:w="239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Тренинг </w:t>
            </w:r>
            <w:proofErr w:type="spellStart"/>
            <w:r w:rsidRPr="00A6150C">
              <w:rPr>
                <w:sz w:val="28"/>
                <w:szCs w:val="28"/>
              </w:rPr>
              <w:t>Ментори</w:t>
            </w:r>
            <w:proofErr w:type="spellEnd"/>
            <w:r w:rsidRPr="00A6150C">
              <w:rPr>
                <w:sz w:val="28"/>
                <w:szCs w:val="28"/>
              </w:rPr>
              <w:t xml:space="preserve"> с кураторами и наставниками 1 день: знакомство с методологией, формирование плана работы</w:t>
            </w:r>
          </w:p>
        </w:tc>
        <w:tc>
          <w:tcPr>
            <w:tcW w:w="239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Ознакомительная встреча куратора с родителями. Куратор получает согласие родителей на участие в программе, подписи в документах</w:t>
            </w:r>
          </w:p>
        </w:tc>
        <w:tc>
          <w:tcPr>
            <w:tcW w:w="239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Финальный список тандемов. Через неделю после общей </w:t>
            </w:r>
            <w:proofErr w:type="spellStart"/>
            <w:r w:rsidRPr="00A6150C">
              <w:rPr>
                <w:sz w:val="28"/>
                <w:szCs w:val="28"/>
              </w:rPr>
              <w:t>стречи</w:t>
            </w:r>
            <w:proofErr w:type="spellEnd"/>
          </w:p>
        </w:tc>
      </w:tr>
    </w:tbl>
    <w:p w:rsidR="00A04CD9" w:rsidRPr="00A6150C" w:rsidRDefault="00A04CD9" w:rsidP="00A04CD9">
      <w:pPr>
        <w:pStyle w:val="a5"/>
        <w:pBdr>
          <w:bottom w:val="single" w:sz="12" w:space="1" w:color="auto"/>
        </w:pBdr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Наставники оформляют необходимые справки (3 недели)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________________________________                                     ___________________________________</w:t>
      </w:r>
    </w:p>
    <w:p w:rsidR="00A04CD9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Куратор составляет базу данных  </w:t>
      </w:r>
      <w:r>
        <w:rPr>
          <w:sz w:val="28"/>
          <w:szCs w:val="28"/>
        </w:rPr>
        <w:t>н</w:t>
      </w:r>
      <w:r w:rsidRPr="00A6150C">
        <w:rPr>
          <w:sz w:val="28"/>
          <w:szCs w:val="28"/>
        </w:rPr>
        <w:t xml:space="preserve">аставников и наставляемых                                                   (1 неделя)   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Куратор анкетирует участников на входе в программу и создает площадку для общения (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Pr="00E63CA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VK</w:t>
      </w:r>
      <w:r>
        <w:rPr>
          <w:sz w:val="28"/>
          <w:szCs w:val="28"/>
        </w:rPr>
        <w:t>)</w:t>
      </w:r>
      <w:r w:rsidRPr="00A6150C">
        <w:rPr>
          <w:sz w:val="28"/>
          <w:szCs w:val="28"/>
        </w:rPr>
        <w:t xml:space="preserve">                                                                                     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b/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b/>
          <w:sz w:val="28"/>
          <w:szCs w:val="28"/>
        </w:rPr>
      </w:pPr>
      <w:r w:rsidRPr="00A6150C">
        <w:rPr>
          <w:b/>
          <w:sz w:val="28"/>
          <w:szCs w:val="28"/>
        </w:rPr>
        <w:t>Испытательный режим: 2-3 месяца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04CD9" w:rsidRPr="00A6150C" w:rsidTr="00EB7ED4">
        <w:tc>
          <w:tcPr>
            <w:tcW w:w="3190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Первая обратная связь. Наставник куратору, куратор </w:t>
            </w:r>
            <w:proofErr w:type="spellStart"/>
            <w:r w:rsidRPr="00A6150C">
              <w:rPr>
                <w:sz w:val="28"/>
                <w:szCs w:val="28"/>
              </w:rPr>
              <w:t>Ментори</w:t>
            </w:r>
            <w:proofErr w:type="spellEnd"/>
            <w:r w:rsidRPr="00A6150C">
              <w:rPr>
                <w:sz w:val="28"/>
                <w:szCs w:val="28"/>
              </w:rPr>
              <w:t xml:space="preserve"> (телефон, почта, встреча)</w:t>
            </w:r>
          </w:p>
        </w:tc>
        <w:tc>
          <w:tcPr>
            <w:tcW w:w="3190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Третья обратная связь. Наставник куратору, куратор </w:t>
            </w:r>
            <w:proofErr w:type="spellStart"/>
            <w:r w:rsidRPr="00A6150C">
              <w:rPr>
                <w:sz w:val="28"/>
                <w:szCs w:val="28"/>
              </w:rPr>
              <w:t>Ментори</w:t>
            </w:r>
            <w:proofErr w:type="spellEnd"/>
            <w:r w:rsidRPr="00A6150C">
              <w:rPr>
                <w:sz w:val="28"/>
                <w:szCs w:val="28"/>
              </w:rPr>
              <w:t xml:space="preserve"> (телефон, почта, встреча)</w:t>
            </w:r>
          </w:p>
        </w:tc>
        <w:tc>
          <w:tcPr>
            <w:tcW w:w="3191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Общая встреча куратора, наставников. Первая встреча куратора с наставниками, рефлексия после 2-3 месяцев, обучение. Тренинг с </w:t>
            </w:r>
            <w:proofErr w:type="spellStart"/>
            <w:r w:rsidRPr="00A6150C">
              <w:rPr>
                <w:sz w:val="28"/>
                <w:szCs w:val="28"/>
              </w:rPr>
              <w:t>Ментори</w:t>
            </w:r>
            <w:proofErr w:type="spellEnd"/>
            <w:r w:rsidRPr="00A6150C">
              <w:rPr>
                <w:sz w:val="28"/>
                <w:szCs w:val="28"/>
              </w:rPr>
              <w:t>.</w:t>
            </w:r>
          </w:p>
        </w:tc>
      </w:tr>
    </w:tbl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1 неделя    1 неделя   2 неделя           2 неделя            1-2 месяца    </w:t>
      </w:r>
    </w:p>
    <w:p w:rsidR="00A04CD9" w:rsidRPr="00A6150C" w:rsidRDefault="00A04CD9" w:rsidP="00A04CD9">
      <w:pPr>
        <w:pStyle w:val="a5"/>
        <w:pBdr>
          <w:top w:val="single" w:sz="6" w:space="1" w:color="auto"/>
          <w:bottom w:val="single" w:sz="6" w:space="1" w:color="auto"/>
        </w:pBdr>
        <w:ind w:left="0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4CD9" w:rsidRPr="00A6150C" w:rsidTr="00EB7ED4">
        <w:tc>
          <w:tcPr>
            <w:tcW w:w="2392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Запуск.</w:t>
            </w:r>
          </w:p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 Первая встреча тандемов</w:t>
            </w:r>
          </w:p>
        </w:tc>
        <w:tc>
          <w:tcPr>
            <w:tcW w:w="239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Вторая обратная связь.</w:t>
            </w:r>
          </w:p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Наставник куратору, куратор </w:t>
            </w:r>
            <w:proofErr w:type="spellStart"/>
            <w:r w:rsidRPr="00A6150C">
              <w:rPr>
                <w:sz w:val="28"/>
                <w:szCs w:val="28"/>
              </w:rPr>
              <w:t>Ментори</w:t>
            </w:r>
            <w:proofErr w:type="spellEnd"/>
            <w:r w:rsidRPr="00A6150C">
              <w:rPr>
                <w:sz w:val="28"/>
                <w:szCs w:val="28"/>
              </w:rPr>
              <w:t xml:space="preserve"> (при необходимости </w:t>
            </w:r>
            <w:r w:rsidRPr="00A6150C">
              <w:rPr>
                <w:sz w:val="28"/>
                <w:szCs w:val="28"/>
              </w:rPr>
              <w:lastRenderedPageBreak/>
              <w:t>смена наставника, наставляемого)</w:t>
            </w:r>
          </w:p>
        </w:tc>
        <w:tc>
          <w:tcPr>
            <w:tcW w:w="239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lastRenderedPageBreak/>
              <w:t>Четвертая обратная связь</w:t>
            </w:r>
          </w:p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Наставник куратору, куратор </w:t>
            </w:r>
            <w:proofErr w:type="spellStart"/>
            <w:r w:rsidRPr="00A6150C">
              <w:rPr>
                <w:sz w:val="28"/>
                <w:szCs w:val="28"/>
              </w:rPr>
              <w:t>Ментори</w:t>
            </w:r>
            <w:proofErr w:type="spellEnd"/>
            <w:r w:rsidRPr="00A6150C">
              <w:rPr>
                <w:sz w:val="28"/>
                <w:szCs w:val="28"/>
              </w:rPr>
              <w:t xml:space="preserve"> (телефон, почта, </w:t>
            </w:r>
            <w:r w:rsidRPr="00A6150C">
              <w:rPr>
                <w:sz w:val="28"/>
                <w:szCs w:val="28"/>
              </w:rPr>
              <w:lastRenderedPageBreak/>
              <w:t>встреча)</w:t>
            </w:r>
          </w:p>
        </w:tc>
        <w:tc>
          <w:tcPr>
            <w:tcW w:w="239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lastRenderedPageBreak/>
              <w:t>Общее мероприятие. Куратор, наставники, наставляемые.</w:t>
            </w:r>
          </w:p>
        </w:tc>
      </w:tr>
    </w:tbl>
    <w:p w:rsidR="00A04CD9" w:rsidRPr="00A6150C" w:rsidRDefault="00A04CD9" w:rsidP="00A04CD9">
      <w:pPr>
        <w:pStyle w:val="a5"/>
        <w:pBdr>
          <w:bottom w:val="single" w:sz="6" w:space="1" w:color="auto"/>
        </w:pBdr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jc w:val="center"/>
        <w:rPr>
          <w:sz w:val="28"/>
          <w:szCs w:val="28"/>
        </w:rPr>
      </w:pPr>
      <w:r w:rsidRPr="00A6150C">
        <w:rPr>
          <w:sz w:val="28"/>
          <w:szCs w:val="28"/>
        </w:rPr>
        <w:t>Наставники дают обратную связь 1 раз в месяц</w:t>
      </w:r>
    </w:p>
    <w:p w:rsidR="00A04CD9" w:rsidRPr="00A6150C" w:rsidRDefault="00A04CD9" w:rsidP="00A04CD9">
      <w:pPr>
        <w:pStyle w:val="a5"/>
        <w:ind w:left="0"/>
        <w:jc w:val="center"/>
        <w:rPr>
          <w:sz w:val="28"/>
          <w:szCs w:val="28"/>
        </w:rPr>
      </w:pPr>
      <w:r w:rsidRPr="00A6150C">
        <w:rPr>
          <w:sz w:val="28"/>
          <w:szCs w:val="28"/>
        </w:rPr>
        <w:t xml:space="preserve">Куратор поддерживает коммуникацию через </w:t>
      </w:r>
      <w:proofErr w:type="spellStart"/>
      <w:r w:rsidRPr="00A6150C">
        <w:rPr>
          <w:sz w:val="28"/>
          <w:szCs w:val="28"/>
        </w:rPr>
        <w:t>мессенджер</w:t>
      </w:r>
      <w:proofErr w:type="spellEnd"/>
      <w:r w:rsidRPr="00A6150C">
        <w:rPr>
          <w:sz w:val="28"/>
          <w:szCs w:val="28"/>
        </w:rPr>
        <w:t xml:space="preserve"> или </w:t>
      </w:r>
      <w:proofErr w:type="spellStart"/>
      <w:r w:rsidRPr="00A6150C">
        <w:rPr>
          <w:sz w:val="28"/>
          <w:szCs w:val="28"/>
        </w:rPr>
        <w:t>соцсеть</w:t>
      </w:r>
      <w:proofErr w:type="spellEnd"/>
      <w:r w:rsidRPr="00A6150C">
        <w:rPr>
          <w:sz w:val="28"/>
          <w:szCs w:val="28"/>
        </w:rPr>
        <w:t xml:space="preserve"> в течение года</w:t>
      </w:r>
    </w:p>
    <w:p w:rsidR="00A04CD9" w:rsidRPr="00A6150C" w:rsidRDefault="00A04CD9" w:rsidP="00A04CD9">
      <w:pPr>
        <w:pStyle w:val="a5"/>
        <w:ind w:left="0"/>
        <w:jc w:val="center"/>
        <w:rPr>
          <w:sz w:val="28"/>
          <w:szCs w:val="28"/>
        </w:rPr>
      </w:pPr>
      <w:r w:rsidRPr="00A6150C">
        <w:rPr>
          <w:sz w:val="28"/>
          <w:szCs w:val="28"/>
        </w:rPr>
        <w:t xml:space="preserve">Куратор анкетирует участников в середине программы (для </w:t>
      </w:r>
      <w:proofErr w:type="spellStart"/>
      <w:r w:rsidRPr="00A6150C">
        <w:rPr>
          <w:sz w:val="28"/>
          <w:szCs w:val="28"/>
        </w:rPr>
        <w:t>Ментори</w:t>
      </w:r>
      <w:proofErr w:type="spellEnd"/>
      <w:r w:rsidRPr="00A6150C">
        <w:rPr>
          <w:sz w:val="28"/>
          <w:szCs w:val="28"/>
        </w:rPr>
        <w:t>)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b/>
          <w:sz w:val="28"/>
          <w:szCs w:val="28"/>
        </w:rPr>
      </w:pPr>
      <w:r w:rsidRPr="00A6150C">
        <w:rPr>
          <w:b/>
          <w:sz w:val="28"/>
          <w:szCs w:val="28"/>
        </w:rPr>
        <w:t>Основной процесс: 8 месяцев</w:t>
      </w:r>
    </w:p>
    <w:tbl>
      <w:tblPr>
        <w:tblStyle w:val="a8"/>
        <w:tblW w:w="0" w:type="auto"/>
        <w:tblLook w:val="04A0"/>
      </w:tblPr>
      <w:tblGrid>
        <w:gridCol w:w="1852"/>
        <w:gridCol w:w="1951"/>
        <w:gridCol w:w="1951"/>
        <w:gridCol w:w="1912"/>
        <w:gridCol w:w="1905"/>
      </w:tblGrid>
      <w:tr w:rsidR="00A04CD9" w:rsidRPr="00A6150C" w:rsidTr="00EB7ED4">
        <w:tc>
          <w:tcPr>
            <w:tcW w:w="191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Встреча с наставниками, вопросы – ответы, обучение.</w:t>
            </w:r>
          </w:p>
        </w:tc>
        <w:tc>
          <w:tcPr>
            <w:tcW w:w="1915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Встреча с наставниками, вопросы – ответы, обучение.</w:t>
            </w:r>
          </w:p>
        </w:tc>
        <w:tc>
          <w:tcPr>
            <w:tcW w:w="1915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Мероприятие с тандемами</w:t>
            </w:r>
          </w:p>
        </w:tc>
        <w:tc>
          <w:tcPr>
            <w:tcW w:w="1915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Завершение годового цикла программы.</w:t>
            </w:r>
          </w:p>
        </w:tc>
      </w:tr>
    </w:tbl>
    <w:p w:rsidR="00A04CD9" w:rsidRPr="00A6150C" w:rsidRDefault="00A04CD9" w:rsidP="00A04CD9">
      <w:pPr>
        <w:pStyle w:val="a5"/>
        <w:pBdr>
          <w:bottom w:val="single" w:sz="6" w:space="1" w:color="auto"/>
        </w:pBdr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-июнь-----------------июль----август----------сентябр</w:t>
      </w:r>
      <w:proofErr w:type="gramStart"/>
      <w:r w:rsidRPr="00A6150C">
        <w:rPr>
          <w:sz w:val="28"/>
          <w:szCs w:val="28"/>
        </w:rPr>
        <w:t>ь-</w:t>
      </w:r>
      <w:proofErr w:type="gramEnd"/>
      <w:r w:rsidRPr="00A6150C">
        <w:rPr>
          <w:sz w:val="28"/>
          <w:szCs w:val="28"/>
        </w:rPr>
        <w:t>-ноябрь----декабрь-январь------февраль---------------------------------------------------------------------------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4CD9" w:rsidRPr="00A6150C" w:rsidTr="00EB7ED4">
        <w:tc>
          <w:tcPr>
            <w:tcW w:w="2392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Первый большой </w:t>
            </w:r>
            <w:proofErr w:type="spellStart"/>
            <w:r w:rsidRPr="00A6150C">
              <w:rPr>
                <w:sz w:val="28"/>
                <w:szCs w:val="28"/>
              </w:rPr>
              <w:t>фитбек</w:t>
            </w:r>
            <w:proofErr w:type="spellEnd"/>
            <w:r w:rsidRPr="00A6150C">
              <w:rPr>
                <w:sz w:val="28"/>
                <w:szCs w:val="28"/>
              </w:rPr>
              <w:t xml:space="preserve"> с </w:t>
            </w:r>
            <w:proofErr w:type="spellStart"/>
            <w:r w:rsidRPr="00A6150C">
              <w:rPr>
                <w:sz w:val="28"/>
                <w:szCs w:val="28"/>
              </w:rPr>
              <w:t>Ментори</w:t>
            </w:r>
            <w:proofErr w:type="spellEnd"/>
          </w:p>
        </w:tc>
        <w:tc>
          <w:tcPr>
            <w:tcW w:w="239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Мероприятие с тандемами</w:t>
            </w:r>
          </w:p>
        </w:tc>
        <w:tc>
          <w:tcPr>
            <w:tcW w:w="239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>Встреча с наставниками, вопросы – ответы, обучение.</w:t>
            </w:r>
          </w:p>
        </w:tc>
        <w:tc>
          <w:tcPr>
            <w:tcW w:w="2393" w:type="dxa"/>
          </w:tcPr>
          <w:p w:rsidR="00A04CD9" w:rsidRPr="00A6150C" w:rsidRDefault="00A04CD9" w:rsidP="00EB7ED4">
            <w:pPr>
              <w:pStyle w:val="a5"/>
              <w:ind w:left="0"/>
              <w:rPr>
                <w:sz w:val="28"/>
                <w:szCs w:val="28"/>
              </w:rPr>
            </w:pPr>
            <w:r w:rsidRPr="00A6150C">
              <w:rPr>
                <w:sz w:val="28"/>
                <w:szCs w:val="28"/>
              </w:rPr>
              <w:t xml:space="preserve">Тренинг </w:t>
            </w:r>
            <w:proofErr w:type="gramStart"/>
            <w:r w:rsidRPr="00A6150C">
              <w:rPr>
                <w:sz w:val="28"/>
                <w:szCs w:val="28"/>
              </w:rPr>
              <w:t>–п</w:t>
            </w:r>
            <w:proofErr w:type="gramEnd"/>
            <w:r w:rsidRPr="00A6150C">
              <w:rPr>
                <w:sz w:val="28"/>
                <w:szCs w:val="28"/>
              </w:rPr>
              <w:t xml:space="preserve">одготовка к завершению, тренер </w:t>
            </w:r>
            <w:proofErr w:type="spellStart"/>
            <w:r w:rsidRPr="00A6150C">
              <w:rPr>
                <w:sz w:val="28"/>
                <w:szCs w:val="28"/>
              </w:rPr>
              <w:t>Ментори</w:t>
            </w:r>
            <w:proofErr w:type="spellEnd"/>
            <w:r w:rsidRPr="00A6150C">
              <w:rPr>
                <w:sz w:val="28"/>
                <w:szCs w:val="28"/>
              </w:rPr>
              <w:t>.</w:t>
            </w:r>
          </w:p>
        </w:tc>
      </w:tr>
    </w:tbl>
    <w:p w:rsidR="00A04CD9" w:rsidRPr="00A6150C" w:rsidRDefault="00A04CD9" w:rsidP="00A04CD9">
      <w:pPr>
        <w:pStyle w:val="a5"/>
        <w:pBdr>
          <w:bottom w:val="single" w:sz="6" w:space="1" w:color="auto"/>
        </w:pBdr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jc w:val="center"/>
        <w:rPr>
          <w:sz w:val="28"/>
          <w:szCs w:val="28"/>
        </w:rPr>
      </w:pPr>
      <w:r w:rsidRPr="00A6150C">
        <w:rPr>
          <w:sz w:val="28"/>
          <w:szCs w:val="28"/>
        </w:rPr>
        <w:t>Наставники дают обратную связь 1 раз в месяц</w:t>
      </w:r>
    </w:p>
    <w:p w:rsidR="00A04CD9" w:rsidRPr="00A6150C" w:rsidRDefault="00A04CD9" w:rsidP="00A04CD9">
      <w:pPr>
        <w:pStyle w:val="a5"/>
        <w:ind w:left="0"/>
        <w:jc w:val="center"/>
        <w:rPr>
          <w:sz w:val="28"/>
          <w:szCs w:val="28"/>
        </w:rPr>
      </w:pPr>
      <w:r w:rsidRPr="00A6150C">
        <w:rPr>
          <w:sz w:val="28"/>
          <w:szCs w:val="28"/>
        </w:rPr>
        <w:t>Куратор встречается с наставниками 1 раз в 2 месяца</w:t>
      </w:r>
    </w:p>
    <w:p w:rsidR="00A04CD9" w:rsidRPr="00A6150C" w:rsidRDefault="00A04CD9" w:rsidP="00A04CD9">
      <w:pPr>
        <w:pStyle w:val="a5"/>
        <w:ind w:left="0"/>
        <w:jc w:val="center"/>
        <w:rPr>
          <w:sz w:val="28"/>
          <w:szCs w:val="28"/>
        </w:rPr>
      </w:pPr>
      <w:r w:rsidRPr="00A6150C">
        <w:rPr>
          <w:sz w:val="28"/>
          <w:szCs w:val="28"/>
        </w:rPr>
        <w:t>Куратор встречается с наставниками и наставляемыми 1 раз в квартал</w:t>
      </w:r>
    </w:p>
    <w:p w:rsidR="00A04CD9" w:rsidRPr="00A6150C" w:rsidRDefault="00A04CD9" w:rsidP="00A04CD9">
      <w:pPr>
        <w:pStyle w:val="a5"/>
        <w:ind w:left="0"/>
        <w:jc w:val="center"/>
        <w:rPr>
          <w:sz w:val="28"/>
          <w:szCs w:val="28"/>
        </w:rPr>
      </w:pPr>
      <w:r w:rsidRPr="00A6150C">
        <w:rPr>
          <w:sz w:val="28"/>
          <w:szCs w:val="28"/>
        </w:rPr>
        <w:t xml:space="preserve">Куратор поддерживает коммуникацию через </w:t>
      </w:r>
      <w:proofErr w:type="spellStart"/>
      <w:r w:rsidRPr="00A6150C">
        <w:rPr>
          <w:sz w:val="28"/>
          <w:szCs w:val="28"/>
        </w:rPr>
        <w:t>мессенджер</w:t>
      </w:r>
      <w:proofErr w:type="spellEnd"/>
      <w:r w:rsidRPr="00A6150C">
        <w:rPr>
          <w:sz w:val="28"/>
          <w:szCs w:val="28"/>
        </w:rPr>
        <w:t xml:space="preserve"> или </w:t>
      </w:r>
      <w:proofErr w:type="spellStart"/>
      <w:r w:rsidRPr="00A6150C">
        <w:rPr>
          <w:sz w:val="28"/>
          <w:szCs w:val="28"/>
        </w:rPr>
        <w:t>соцсеть</w:t>
      </w:r>
      <w:proofErr w:type="spellEnd"/>
      <w:r w:rsidRPr="00A6150C">
        <w:rPr>
          <w:sz w:val="28"/>
          <w:szCs w:val="28"/>
        </w:rPr>
        <w:t xml:space="preserve"> в течение года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-----------------------------------------------------</w:t>
      </w:r>
    </w:p>
    <w:p w:rsidR="00A04CD9" w:rsidRDefault="00A04CD9" w:rsidP="00A04CD9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Куратор анкетирует участников на завершении программы (для </w:t>
      </w:r>
      <w:proofErr w:type="spellStart"/>
      <w:r>
        <w:rPr>
          <w:sz w:val="28"/>
          <w:szCs w:val="28"/>
        </w:rPr>
        <w:t>Ментори</w:t>
      </w:r>
      <w:proofErr w:type="spellEnd"/>
      <w:r>
        <w:rPr>
          <w:sz w:val="28"/>
          <w:szCs w:val="28"/>
        </w:rPr>
        <w:t>)</w:t>
      </w:r>
    </w:p>
    <w:p w:rsidR="00A04CD9" w:rsidRPr="00E63CA8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8E226D" w:rsidRDefault="00A04CD9" w:rsidP="00A04CD9">
      <w:pPr>
        <w:pStyle w:val="a5"/>
        <w:ind w:left="0"/>
        <w:rPr>
          <w:b/>
          <w:sz w:val="28"/>
          <w:szCs w:val="28"/>
          <w:u w:val="single"/>
        </w:rPr>
      </w:pPr>
      <w:r w:rsidRPr="008E226D">
        <w:rPr>
          <w:b/>
          <w:sz w:val="28"/>
          <w:szCs w:val="28"/>
          <w:u w:val="single"/>
        </w:rPr>
        <w:t>Как привлекать наставников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Наставник – это человек, обладающий значительным опытом, готовый делиться своими знаниями с молодыми людьми в обстановке взаимного доверия. Наставничество может помочь молодым людям реализовать их потенциал при любых обстоятельствах. Так что люди, которые становятся наставниками, должны обладать необходимыми для этого качествами и опытом.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В первый (</w:t>
      </w:r>
      <w:proofErr w:type="spellStart"/>
      <w:r w:rsidRPr="00A6150C">
        <w:rPr>
          <w:sz w:val="28"/>
          <w:szCs w:val="28"/>
        </w:rPr>
        <w:t>пилотный</w:t>
      </w:r>
      <w:proofErr w:type="spellEnd"/>
      <w:r w:rsidRPr="00A6150C">
        <w:rPr>
          <w:sz w:val="28"/>
          <w:szCs w:val="28"/>
        </w:rPr>
        <w:t>) год работы программы рекомендуется подбирать наставников для 15-25 наставляемых.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 Для наставнической деятельности больше подходят: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lastRenderedPageBreak/>
        <w:t>-образованные и состоявшиеся люди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-люди, состоящие в браке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-молодые люди, частично занятые работой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-пенсионеры</w:t>
      </w:r>
      <w:proofErr w:type="gramStart"/>
      <w:r w:rsidRPr="00A6150C">
        <w:rPr>
          <w:sz w:val="28"/>
          <w:szCs w:val="28"/>
        </w:rPr>
        <w:t xml:space="preserve"> ,</w:t>
      </w:r>
      <w:proofErr w:type="gramEnd"/>
      <w:r w:rsidRPr="00A6150C">
        <w:rPr>
          <w:sz w:val="28"/>
          <w:szCs w:val="28"/>
        </w:rPr>
        <w:t xml:space="preserve"> не занятые работой.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b/>
          <w:sz w:val="28"/>
          <w:szCs w:val="28"/>
        </w:rPr>
      </w:pPr>
      <w:r w:rsidRPr="00A6150C">
        <w:rPr>
          <w:b/>
          <w:sz w:val="28"/>
          <w:szCs w:val="28"/>
        </w:rPr>
        <w:t xml:space="preserve">Как построить работу по привлечению наставников? 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Работа по привлечению наставников схожа с работой по развитию программы в целом. К этому лучше подходить не как к отдельной задаче, а как к целому проекту, прописать целевые аудитории и каналы продвижения для каждой целевой аудитории (например, пенсионеры читают определенные газеты, которые не читают молодые люди….). 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Далее прописать задачи по каждому из направлений продвижения и сроки по этим задачам. Важно вести работу по продвижению системным образом, для этого полезно будет определить приоритетные, наиболее эффективные направления работы по продвижению и составить план работ сообразно возможностям и ресурсам организации.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i/>
          <w:sz w:val="28"/>
          <w:szCs w:val="28"/>
        </w:rPr>
        <w:t>Подготовка рекламы и информационной</w:t>
      </w:r>
      <w:r w:rsidRPr="00A6150C">
        <w:rPr>
          <w:sz w:val="28"/>
          <w:szCs w:val="28"/>
        </w:rPr>
        <w:t xml:space="preserve"> базы. Для привлечения внимания к программе можно использовать эмоциональные призывы. Стоит подготовить листовки, рассказывающие о программе и ее целях, о возможности каждого в ней участвовать. Их можно будет распространить как в учреждении, так и среди потенциальных партнеров.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i/>
          <w:sz w:val="28"/>
          <w:szCs w:val="28"/>
        </w:rPr>
        <w:t xml:space="preserve">Продвижение в </w:t>
      </w:r>
      <w:proofErr w:type="spellStart"/>
      <w:r w:rsidRPr="00A6150C">
        <w:rPr>
          <w:i/>
          <w:sz w:val="28"/>
          <w:szCs w:val="28"/>
        </w:rPr>
        <w:t>соцсетях</w:t>
      </w:r>
      <w:proofErr w:type="spellEnd"/>
      <w:r w:rsidRPr="00A6150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A6150C">
        <w:rPr>
          <w:sz w:val="28"/>
          <w:szCs w:val="28"/>
        </w:rPr>
        <w:t>Важным каналом продвижения сегодня являются социальные сети (</w:t>
      </w:r>
      <w:proofErr w:type="spellStart"/>
      <w:r w:rsidRPr="00A6150C">
        <w:rPr>
          <w:sz w:val="28"/>
          <w:szCs w:val="28"/>
          <w:lang w:val="en-US"/>
        </w:rPr>
        <w:t>vk</w:t>
      </w:r>
      <w:proofErr w:type="spellEnd"/>
      <w:r w:rsidRPr="00A6150C">
        <w:rPr>
          <w:sz w:val="28"/>
          <w:szCs w:val="28"/>
        </w:rPr>
        <w:t>.</w:t>
      </w:r>
      <w:r w:rsidRPr="00A6150C">
        <w:rPr>
          <w:sz w:val="28"/>
          <w:szCs w:val="28"/>
          <w:lang w:val="en-US"/>
        </w:rPr>
        <w:t>com</w:t>
      </w:r>
      <w:r w:rsidRPr="00A6150C">
        <w:rPr>
          <w:sz w:val="28"/>
          <w:szCs w:val="28"/>
        </w:rPr>
        <w:t xml:space="preserve">,    </w:t>
      </w:r>
      <w:r w:rsidRPr="00A6150C">
        <w:rPr>
          <w:sz w:val="28"/>
          <w:szCs w:val="28"/>
          <w:lang w:val="en-US"/>
        </w:rPr>
        <w:t>ok</w:t>
      </w:r>
      <w:r w:rsidRPr="00A6150C">
        <w:rPr>
          <w:sz w:val="28"/>
          <w:szCs w:val="28"/>
        </w:rPr>
        <w:t>.</w:t>
      </w:r>
      <w:r w:rsidRPr="00A6150C">
        <w:rPr>
          <w:sz w:val="28"/>
          <w:szCs w:val="28"/>
          <w:lang w:val="en-US"/>
        </w:rPr>
        <w:t>u</w:t>
      </w:r>
      <w:r w:rsidRPr="00A6150C">
        <w:rPr>
          <w:sz w:val="28"/>
          <w:szCs w:val="28"/>
        </w:rPr>
        <w:t xml:space="preserve">,   </w:t>
      </w:r>
      <w:proofErr w:type="spellStart"/>
      <w:r w:rsidRPr="00A6150C">
        <w:rPr>
          <w:sz w:val="28"/>
          <w:szCs w:val="28"/>
          <w:lang w:val="en-US"/>
        </w:rPr>
        <w:t>facebook</w:t>
      </w:r>
      <w:proofErr w:type="spellEnd"/>
      <w:r w:rsidRPr="00A6150C">
        <w:rPr>
          <w:sz w:val="28"/>
          <w:szCs w:val="28"/>
        </w:rPr>
        <w:t>.</w:t>
      </w:r>
      <w:r w:rsidRPr="00A6150C">
        <w:rPr>
          <w:sz w:val="28"/>
          <w:szCs w:val="28"/>
          <w:lang w:val="en-US"/>
        </w:rPr>
        <w:t>com</w:t>
      </w:r>
      <w:r w:rsidRPr="00A6150C">
        <w:rPr>
          <w:sz w:val="28"/>
          <w:szCs w:val="28"/>
        </w:rPr>
        <w:t xml:space="preserve">). Можно оставлять объявления о поиске/ наборе наставников в соответствующих сообществах </w:t>
      </w:r>
      <w:proofErr w:type="spellStart"/>
      <w:r w:rsidRPr="00A6150C">
        <w:rPr>
          <w:sz w:val="28"/>
          <w:szCs w:val="28"/>
        </w:rPr>
        <w:t>соцсетей</w:t>
      </w:r>
      <w:proofErr w:type="spellEnd"/>
      <w:r w:rsidRPr="00A6150C">
        <w:rPr>
          <w:sz w:val="28"/>
          <w:szCs w:val="28"/>
        </w:rPr>
        <w:t xml:space="preserve">, просить ваших друзей </w:t>
      </w:r>
      <w:proofErr w:type="gramStart"/>
      <w:r w:rsidRPr="00A6150C">
        <w:rPr>
          <w:sz w:val="28"/>
          <w:szCs w:val="28"/>
        </w:rPr>
        <w:t>разместить сообщения</w:t>
      </w:r>
      <w:proofErr w:type="gramEnd"/>
      <w:r w:rsidRPr="00A6150C">
        <w:rPr>
          <w:sz w:val="28"/>
          <w:szCs w:val="28"/>
        </w:rPr>
        <w:t xml:space="preserve"> у себя на странице, просить партнерские организации поделиться вашей информацией.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i/>
          <w:sz w:val="28"/>
          <w:szCs w:val="28"/>
        </w:rPr>
        <w:t xml:space="preserve">Обращение к партнерам. </w:t>
      </w:r>
      <w:r w:rsidRPr="00A6150C">
        <w:rPr>
          <w:sz w:val="28"/>
          <w:szCs w:val="28"/>
        </w:rPr>
        <w:t xml:space="preserve">Можно использовать партнерские взаимоотношения с различными местными организациями, в том числе теми, кто занимается </w:t>
      </w:r>
      <w:proofErr w:type="spellStart"/>
      <w:r w:rsidRPr="00A6150C">
        <w:rPr>
          <w:sz w:val="28"/>
          <w:szCs w:val="28"/>
        </w:rPr>
        <w:t>волонтерством</w:t>
      </w:r>
      <w:proofErr w:type="spellEnd"/>
      <w:r w:rsidRPr="00A6150C">
        <w:rPr>
          <w:sz w:val="28"/>
          <w:szCs w:val="28"/>
        </w:rPr>
        <w:t>, распространять там свои материалы. Ценным ресурсом могут выступать: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 местное бизне</w:t>
      </w:r>
      <w:proofErr w:type="gramStart"/>
      <w:r w:rsidRPr="00A6150C">
        <w:rPr>
          <w:sz w:val="28"/>
          <w:szCs w:val="28"/>
        </w:rPr>
        <w:t>с-</w:t>
      </w:r>
      <w:proofErr w:type="gramEnd"/>
      <w:r w:rsidRPr="00A6150C">
        <w:rPr>
          <w:sz w:val="28"/>
          <w:szCs w:val="28"/>
        </w:rPr>
        <w:t xml:space="preserve"> сообщество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-общественные организации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-группы по интересам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-религиозные организации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 организации высшего образования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 клубы для пенсионеров при ЖКУ.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i/>
          <w:sz w:val="28"/>
          <w:szCs w:val="28"/>
        </w:rPr>
        <w:t xml:space="preserve">Информационные встречи с потенциальными наставниками. </w:t>
      </w:r>
      <w:r w:rsidRPr="00A6150C">
        <w:rPr>
          <w:sz w:val="28"/>
          <w:szCs w:val="28"/>
        </w:rPr>
        <w:t>Этот метод особенно эффективен, если необходимо привлечь к наставнической деятельности представителей какой – либо организации.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 с прессой. </w:t>
      </w:r>
      <w:r w:rsidRPr="00A6150C">
        <w:rPr>
          <w:rFonts w:ascii="Times New Roman" w:hAnsi="Times New Roman" w:cs="Times New Roman"/>
          <w:sz w:val="28"/>
          <w:szCs w:val="28"/>
        </w:rPr>
        <w:t>Важно не только привлечь волонтеров, но и в целом создать положительное представление о наставничестве. Для этого необходимо работать со СМИ. Стоит подготовить и постоянно использовать материалы, в которых были бы описаны:</w:t>
      </w:r>
    </w:p>
    <w:p w:rsidR="00A04CD9" w:rsidRPr="00A6150C" w:rsidRDefault="00A04CD9" w:rsidP="00AC70D5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Статистические данные о программе наставничества и ее реализации;</w:t>
      </w:r>
    </w:p>
    <w:p w:rsidR="00A04CD9" w:rsidRPr="00A6150C" w:rsidRDefault="00A04CD9" w:rsidP="00AC70D5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То, как наставническая деятельность связана с миссией и историей конкретной образовательной организации или региона;</w:t>
      </w:r>
    </w:p>
    <w:p w:rsidR="00A04CD9" w:rsidRPr="00A6150C" w:rsidRDefault="00A04CD9" w:rsidP="00AC70D5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Компоненты и мероприятия программы наставничества;</w:t>
      </w:r>
    </w:p>
    <w:p w:rsidR="00A04CD9" w:rsidRPr="00A6150C" w:rsidRDefault="00A04CD9" w:rsidP="00AC70D5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Преимущества программы наставничества для участников программы, общества в целом;</w:t>
      </w:r>
    </w:p>
    <w:p w:rsidR="00A04CD9" w:rsidRPr="00A6150C" w:rsidRDefault="00A04CD9" w:rsidP="00AC70D5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 xml:space="preserve">Примеры успехов наставничества – необходимо собирать </w:t>
      </w:r>
      <w:proofErr w:type="spellStart"/>
      <w:r w:rsidRPr="00A6150C">
        <w:rPr>
          <w:sz w:val="28"/>
          <w:szCs w:val="28"/>
        </w:rPr>
        <w:t>портфолио</w:t>
      </w:r>
      <w:proofErr w:type="spellEnd"/>
      <w:r w:rsidRPr="00A6150C">
        <w:rPr>
          <w:sz w:val="28"/>
          <w:szCs w:val="28"/>
        </w:rPr>
        <w:t xml:space="preserve"> достижений как </w:t>
      </w:r>
      <w:r>
        <w:rPr>
          <w:sz w:val="28"/>
          <w:szCs w:val="28"/>
        </w:rPr>
        <w:t>наставляе</w:t>
      </w:r>
      <w:r w:rsidRPr="00A6150C">
        <w:rPr>
          <w:sz w:val="28"/>
          <w:szCs w:val="28"/>
        </w:rPr>
        <w:t>мых, так и наставников. Формы продвижения и каналы связи должны подходить выбранной аудитории. Информирование должно быть непрерывным, оно не должно прекращаться, когда будет набрано необходимое число волонтеров. Нужно не только проинформировать тех, кто пока не участвует в реализации  программы, но и держать всех участников в курсе событий. Каждый, кто связан с программой наставничества, должен понимать ее цели и быть в состоянии рассказывать о ней</w:t>
      </w:r>
      <w:proofErr w:type="gramStart"/>
      <w:r w:rsidRPr="00A6150C">
        <w:rPr>
          <w:sz w:val="28"/>
          <w:szCs w:val="28"/>
        </w:rPr>
        <w:t xml:space="preserve"> .</w:t>
      </w:r>
      <w:proofErr w:type="gramEnd"/>
      <w:r w:rsidRPr="00A6150C">
        <w:rPr>
          <w:sz w:val="28"/>
          <w:szCs w:val="28"/>
        </w:rPr>
        <w:t xml:space="preserve"> Это поможет программе функционировать долго и стабильно.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</w:p>
    <w:p w:rsidR="00A04CD9" w:rsidRPr="008E226D" w:rsidRDefault="00A04CD9" w:rsidP="00A04CD9">
      <w:pPr>
        <w:pStyle w:val="a5"/>
        <w:ind w:left="360"/>
        <w:rPr>
          <w:b/>
          <w:sz w:val="28"/>
          <w:szCs w:val="28"/>
          <w:u w:val="single"/>
        </w:rPr>
      </w:pPr>
      <w:r w:rsidRPr="008E226D">
        <w:rPr>
          <w:b/>
          <w:sz w:val="28"/>
          <w:szCs w:val="28"/>
          <w:u w:val="single"/>
        </w:rPr>
        <w:t>Как отбирать наставников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 xml:space="preserve"> Быть наставником </w:t>
      </w:r>
      <w:proofErr w:type="gramStart"/>
      <w:r w:rsidRPr="00A6150C">
        <w:rPr>
          <w:sz w:val="28"/>
          <w:szCs w:val="28"/>
        </w:rPr>
        <w:t>–с</w:t>
      </w:r>
      <w:proofErr w:type="gramEnd"/>
      <w:r w:rsidRPr="00A6150C">
        <w:rPr>
          <w:sz w:val="28"/>
          <w:szCs w:val="28"/>
        </w:rPr>
        <w:t>ложная, требующая отдачи сил, многочасовая, эмоционально и физически трудная работа. Поэтому основным критерием отбора наставников</w:t>
      </w:r>
      <w:r>
        <w:rPr>
          <w:sz w:val="28"/>
          <w:szCs w:val="28"/>
        </w:rPr>
        <w:t xml:space="preserve"> </w:t>
      </w:r>
      <w:r w:rsidRPr="00A6150C">
        <w:rPr>
          <w:sz w:val="28"/>
          <w:szCs w:val="28"/>
        </w:rPr>
        <w:t>должно огромное желание со стороны человека заниматься этой деятельностью. В целом, мотивы у тех, кто стремится стать наставником, могут быть разные: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6150C">
        <w:rPr>
          <w:sz w:val="28"/>
          <w:szCs w:val="28"/>
        </w:rPr>
        <w:t>альтруизм</w:t>
      </w:r>
      <w:r>
        <w:rPr>
          <w:sz w:val="28"/>
          <w:szCs w:val="28"/>
        </w:rPr>
        <w:t xml:space="preserve"> </w:t>
      </w:r>
      <w:r w:rsidRPr="00A6150C">
        <w:rPr>
          <w:sz w:val="28"/>
          <w:szCs w:val="28"/>
        </w:rPr>
        <w:t>- желание бесконечно делать добро;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приобретение практического навыка работы с подростками;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получение определенного опыта или осмысливание собственного;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способ провести свободное время;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потребность иметь цель в жизни и собственную значимую роль в обществе;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Неподходящие мотивы</w:t>
      </w:r>
      <w:proofErr w:type="gramStart"/>
      <w:r w:rsidRPr="00A6150C">
        <w:rPr>
          <w:sz w:val="28"/>
          <w:szCs w:val="28"/>
        </w:rPr>
        <w:t xml:space="preserve"> :</w:t>
      </w:r>
      <w:proofErr w:type="gramEnd"/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-желание использовать других людей в корыстных целях;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-компенсация проблем в собственной жизни, переживание травмы.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360"/>
        <w:rPr>
          <w:b/>
          <w:sz w:val="28"/>
          <w:szCs w:val="28"/>
        </w:rPr>
      </w:pPr>
      <w:r w:rsidRPr="00A6150C">
        <w:rPr>
          <w:b/>
          <w:sz w:val="28"/>
          <w:szCs w:val="28"/>
        </w:rPr>
        <w:t>Как построить процедуру отбора</w:t>
      </w:r>
    </w:p>
    <w:p w:rsidR="00A04CD9" w:rsidRPr="00A6150C" w:rsidRDefault="00A04CD9" w:rsidP="00AC70D5">
      <w:pPr>
        <w:pStyle w:val="a5"/>
        <w:widowControl/>
        <w:numPr>
          <w:ilvl w:val="0"/>
          <w:numId w:val="22"/>
        </w:numPr>
        <w:autoSpaceDE/>
        <w:autoSpaceDN/>
        <w:spacing w:after="200" w:line="276" w:lineRule="auto"/>
        <w:ind w:left="72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lastRenderedPageBreak/>
        <w:t>Куратор должен предусмотреть, каким образом в программе будут формироваться база претендентов и волонтеров программы, храниться документы, использующиеся при отборе.</w:t>
      </w:r>
    </w:p>
    <w:p w:rsidR="00A04CD9" w:rsidRPr="00A6150C" w:rsidRDefault="00A04CD9" w:rsidP="00AC70D5">
      <w:pPr>
        <w:pStyle w:val="a5"/>
        <w:widowControl/>
        <w:numPr>
          <w:ilvl w:val="0"/>
          <w:numId w:val="22"/>
        </w:numPr>
        <w:autoSpaceDE/>
        <w:autoSpaceDN/>
        <w:spacing w:after="200" w:line="276" w:lineRule="auto"/>
        <w:ind w:left="72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Нужно подготовить список обязательных справок и рекомендаций, которые каждый потенциальный наставник должен предоставить к процедуре отбора.</w:t>
      </w:r>
    </w:p>
    <w:p w:rsidR="00A04CD9" w:rsidRPr="00A6150C" w:rsidRDefault="00A04CD9" w:rsidP="00AC70D5">
      <w:pPr>
        <w:pStyle w:val="a5"/>
        <w:widowControl/>
        <w:numPr>
          <w:ilvl w:val="0"/>
          <w:numId w:val="22"/>
        </w:numPr>
        <w:autoSpaceDE/>
        <w:autoSpaceDN/>
        <w:spacing w:after="200" w:line="276" w:lineRule="auto"/>
        <w:ind w:left="72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 xml:space="preserve"> Необходимо подготовить анкету, которая должна содержать вопросы об опыте и намерениях кандидата, его особых интересах, о предпочтительном возрасте подростка, с которым он хотел бы работать, а также предпочтениях в отношении времени и периодичности встреч. Можно включить разделы по закреплению ответственности и обязательств кандидата соблюдать правила программы наставничества, согласие претендента на проведение проверки его информации.</w:t>
      </w:r>
    </w:p>
    <w:p w:rsidR="00A04CD9" w:rsidRPr="00A6150C" w:rsidRDefault="00A04CD9" w:rsidP="00AC70D5">
      <w:pPr>
        <w:pStyle w:val="a5"/>
        <w:widowControl/>
        <w:numPr>
          <w:ilvl w:val="0"/>
          <w:numId w:val="22"/>
        </w:numPr>
        <w:autoSpaceDE/>
        <w:autoSpaceDN/>
        <w:spacing w:after="200" w:line="276" w:lineRule="auto"/>
        <w:ind w:left="72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 xml:space="preserve">Собеседование  с кандидатом. Перечень вопросов должен быть готов заранее. В ходе беседы нужно убедиться, что </w:t>
      </w:r>
    </w:p>
    <w:p w:rsidR="00A04CD9" w:rsidRPr="00A6150C" w:rsidRDefault="00A04CD9" w:rsidP="00A04CD9">
      <w:pPr>
        <w:ind w:left="360"/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0C">
        <w:rPr>
          <w:rFonts w:ascii="Times New Roman" w:hAnsi="Times New Roman" w:cs="Times New Roman"/>
          <w:sz w:val="28"/>
          <w:szCs w:val="28"/>
        </w:rPr>
        <w:t>кандидат имеет добрые намерения;</w:t>
      </w:r>
    </w:p>
    <w:p w:rsidR="00A04CD9" w:rsidRPr="00A6150C" w:rsidRDefault="00A04CD9" w:rsidP="00A04CD9">
      <w:pPr>
        <w:ind w:left="360"/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– обладает качествами, необходимыми хорошему наставнику;</w:t>
      </w:r>
    </w:p>
    <w:p w:rsidR="00A04CD9" w:rsidRPr="00A6150C" w:rsidRDefault="00A04CD9" w:rsidP="00A04CD9">
      <w:pPr>
        <w:ind w:left="360"/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 xml:space="preserve"> -имеет адекватное представление о необходимом для наставнической деятельности времени, своих обязанностях, ответственности;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150C">
        <w:rPr>
          <w:rFonts w:ascii="Times New Roman" w:hAnsi="Times New Roman" w:cs="Times New Roman"/>
          <w:sz w:val="28"/>
          <w:szCs w:val="28"/>
        </w:rPr>
        <w:t>- готов соблюдать предписанные программой процедуры контроля и понимает их смысл.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Собеседование не должно быть односторонним. Необходимо предоставить возможность задавать вопросы и кандидату.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Кандидат не подходит, если проявляет следующие тревожные признаки: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 чрезмерная идентификация с детьми до уровня их поведения, слагает с себя взрослую жизнь и ответственность,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 чрезмерное оживление при общении о детях,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 предпочитает общение один на один (предпочитает приватность – групповой деятельности),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-признаки тревоги в отношении взрослой сексуальности,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-чрезвычайно осуждающее отношение к гомосексуализму,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lastRenderedPageBreak/>
        <w:t>-описывает тип ребенка, которому он или она хочет стать наставником, конкретными терминами, подчеркивая конкретные физические или эмоциональные характеристики,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-отсутствие отношений со сверстниками – ограничивает круг друзей людьми значительно моложе себя,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 был жертвой преступления, пренебрежения, сексуального насилия,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-характер незрелый: застенчивый, замкнутый или пассивный;</w:t>
      </w:r>
    </w:p>
    <w:p w:rsidR="00A04CD9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-имеет уголовное прошлое, совершал правонарушения под влиянием алкоголя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 xml:space="preserve"> - история отношений или половое развитие не соответствует «нормальной» схеме,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-заявитель нашел собственного наставляемого и пытается убедить нас закрепить его наставником именно за данным несовершеннолетним,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-не имеет желания брать на себя ответственность,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6150C">
        <w:rPr>
          <w:rFonts w:ascii="Times New Roman" w:hAnsi="Times New Roman" w:cs="Times New Roman"/>
          <w:sz w:val="28"/>
          <w:szCs w:val="28"/>
        </w:rPr>
        <w:t>астая смена мест работы, частые переезды.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Если потенциальный наставник проявляет какой-либо из этих признаков, то лучше не утверждать его кандидатуру.</w:t>
      </w:r>
    </w:p>
    <w:p w:rsidR="00A04CD9" w:rsidRPr="00A6150C" w:rsidRDefault="00A04CD9" w:rsidP="00A04CD9">
      <w:pPr>
        <w:rPr>
          <w:rFonts w:ascii="Times New Roman" w:hAnsi="Times New Roman" w:cs="Times New Roman"/>
          <w:b/>
          <w:sz w:val="28"/>
          <w:szCs w:val="28"/>
        </w:rPr>
      </w:pPr>
      <w:r w:rsidRPr="00A6150C">
        <w:rPr>
          <w:rFonts w:ascii="Times New Roman" w:hAnsi="Times New Roman" w:cs="Times New Roman"/>
          <w:b/>
          <w:sz w:val="28"/>
          <w:szCs w:val="28"/>
        </w:rPr>
        <w:t>Как построить процедуру проверки наставника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Чтобы выявить людей, способных причинить вред подросткам и не допустить их попадания в программу, частью процедуры отбора является тщательная проверка потенциальных наставников и данных, которые они предоставили на первом этапе отбора.</w:t>
      </w:r>
    </w:p>
    <w:p w:rsidR="00A04CD9" w:rsidRPr="00A6150C" w:rsidRDefault="00A04CD9" w:rsidP="00AC70D5">
      <w:pPr>
        <w:pStyle w:val="a5"/>
        <w:widowControl/>
        <w:numPr>
          <w:ilvl w:val="0"/>
          <w:numId w:val="23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Психологическое тестирование.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Процедуру должен проводить психолог – это может быть куратор программы или специалист социально – психологической службы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Максимальная продолжительность тестирования -1,5 часа.</w:t>
      </w:r>
    </w:p>
    <w:p w:rsidR="00A04CD9" w:rsidRPr="00A6150C" w:rsidRDefault="00A04CD9" w:rsidP="00AC70D5">
      <w:pPr>
        <w:pStyle w:val="a5"/>
        <w:widowControl/>
        <w:numPr>
          <w:ilvl w:val="0"/>
          <w:numId w:val="23"/>
        </w:numPr>
        <w:autoSpaceDE/>
        <w:autoSpaceDN/>
        <w:spacing w:after="200" w:line="276" w:lineRule="auto"/>
        <w:ind w:left="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 xml:space="preserve">Психологическое </w:t>
      </w:r>
      <w:proofErr w:type="spellStart"/>
      <w:r w:rsidRPr="00A6150C">
        <w:rPr>
          <w:sz w:val="28"/>
          <w:szCs w:val="28"/>
        </w:rPr>
        <w:t>инервьюирование</w:t>
      </w:r>
      <w:proofErr w:type="spellEnd"/>
      <w:r w:rsidRPr="00A6150C">
        <w:rPr>
          <w:sz w:val="28"/>
          <w:szCs w:val="28"/>
        </w:rPr>
        <w:t>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Необходимо проверить наличие у кандидата психологических проблем.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Психолог может сделать акцент на том, как потенциальный наставник видит свое будущее, умеет ли он выстраивать долгосрочную перспективу собственной жизни, находить ресурсы для осуществления своих планов, к каким средствам он прибегает.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lastRenderedPageBreak/>
        <w:t xml:space="preserve">По результатам психологического тестирования и  </w:t>
      </w:r>
      <w:proofErr w:type="spellStart"/>
      <w:r w:rsidRPr="00A6150C">
        <w:rPr>
          <w:sz w:val="28"/>
          <w:szCs w:val="28"/>
        </w:rPr>
        <w:t>инервьюирования</w:t>
      </w:r>
      <w:proofErr w:type="spellEnd"/>
      <w:r w:rsidRPr="00A6150C">
        <w:rPr>
          <w:sz w:val="28"/>
          <w:szCs w:val="28"/>
        </w:rPr>
        <w:t xml:space="preserve"> составляется психологический портрет будущего наставника.</w:t>
      </w:r>
    </w:p>
    <w:p w:rsidR="00A04CD9" w:rsidRPr="00A6150C" w:rsidRDefault="00A04CD9" w:rsidP="00AC70D5">
      <w:pPr>
        <w:pStyle w:val="a5"/>
        <w:widowControl/>
        <w:numPr>
          <w:ilvl w:val="0"/>
          <w:numId w:val="23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Проверка документов и справок.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Перед организацией процесса проверки потенциальный наставник должен подписать заявление на обработку персональных данных.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Кандидату необходимо предоставить: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Справку о наличии (отсутствии )</w:t>
      </w:r>
      <w:r>
        <w:rPr>
          <w:sz w:val="28"/>
          <w:szCs w:val="28"/>
        </w:rPr>
        <w:t xml:space="preserve"> </w:t>
      </w:r>
      <w:r w:rsidRPr="00A6150C">
        <w:rPr>
          <w:sz w:val="28"/>
          <w:szCs w:val="28"/>
        </w:rPr>
        <w:t xml:space="preserve">судимости и (или) факта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политики и нормативно </w:t>
      </w:r>
      <w:proofErr w:type="gramStart"/>
      <w:r w:rsidRPr="00A6150C">
        <w:rPr>
          <w:sz w:val="28"/>
          <w:szCs w:val="28"/>
        </w:rPr>
        <w:t>–п</w:t>
      </w:r>
      <w:proofErr w:type="gramEnd"/>
      <w:r w:rsidRPr="00A6150C">
        <w:rPr>
          <w:sz w:val="28"/>
          <w:szCs w:val="28"/>
        </w:rPr>
        <w:t>равовому регулированию в сфере внутренних дел,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справку из психоневрологического диспансера об отсутствии психологических расстройств,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-справку из наркологического диспансера по месту жительства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справку о первичном медицинском осмотре. В случае наличия у кандидата санитарной книжки, проверяется актуальность медицинских данных.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Вся информация должна оставаться конфиденциальной.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b/>
          <w:sz w:val="28"/>
          <w:szCs w:val="28"/>
        </w:rPr>
      </w:pPr>
      <w:r w:rsidRPr="00A6150C">
        <w:rPr>
          <w:b/>
          <w:sz w:val="28"/>
          <w:szCs w:val="28"/>
        </w:rPr>
        <w:t>Как грамотно отказать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Вовремя отказать неподходящему кандидату – значит уберечь подростков от неудачного наставника.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Безопасные формы отказа: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-«В данный момент у нас нет наставляемых, которым могли помочь именно вы»,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-«Ваши навыки и интересы не соответствуют нашему профилю наставничества, но мы рады, что вы поддерживаете идеи наставничества»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С точки зрения управления рисками всегда лучше ошибиться в сторону большего, а не меньшего объема проверки. Также важно понимать, что чем меньше в дальнейшем планируется контролировать встречи наставника с наставляемым, тем более строгим должен быть процесс отбора.</w:t>
      </w:r>
    </w:p>
    <w:p w:rsidR="00A04CD9" w:rsidRPr="00A6150C" w:rsidRDefault="00A04CD9" w:rsidP="00A04CD9">
      <w:pPr>
        <w:rPr>
          <w:rFonts w:ascii="Times New Roman" w:hAnsi="Times New Roman" w:cs="Times New Roman"/>
          <w:b/>
          <w:sz w:val="28"/>
          <w:szCs w:val="28"/>
        </w:rPr>
      </w:pPr>
      <w:r w:rsidRPr="00A6150C">
        <w:rPr>
          <w:rFonts w:ascii="Times New Roman" w:hAnsi="Times New Roman" w:cs="Times New Roman"/>
          <w:b/>
          <w:sz w:val="28"/>
          <w:szCs w:val="28"/>
        </w:rPr>
        <w:t>Ориентационная сессия.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 xml:space="preserve">После успешного прохождения кандидатами собеседования и до обучения стоит провести для них ориентационную сессию. Это сделает их решение об участии в программе более осознанным и информированным. </w:t>
      </w:r>
      <w:proofErr w:type="gramStart"/>
      <w:r w:rsidRPr="00A6150C">
        <w:rPr>
          <w:rFonts w:ascii="Times New Roman" w:hAnsi="Times New Roman" w:cs="Times New Roman"/>
          <w:sz w:val="28"/>
          <w:szCs w:val="28"/>
        </w:rPr>
        <w:t>Вовремя ориентационной сессии</w:t>
      </w:r>
      <w:proofErr w:type="gramEnd"/>
      <w:r w:rsidRPr="00A6150C">
        <w:rPr>
          <w:rFonts w:ascii="Times New Roman" w:hAnsi="Times New Roman" w:cs="Times New Roman"/>
          <w:sz w:val="28"/>
          <w:szCs w:val="28"/>
        </w:rPr>
        <w:t xml:space="preserve"> нужно предоставить будущим наставникам обзор программы, уточнить их роли,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0C">
        <w:rPr>
          <w:rFonts w:ascii="Times New Roman" w:hAnsi="Times New Roman" w:cs="Times New Roman"/>
          <w:sz w:val="28"/>
          <w:szCs w:val="28"/>
        </w:rPr>
        <w:t xml:space="preserve">обязанности, ожидания, а также обсудить, как вести себя в различных ситуациях. Важно донести до будущих наставников </w:t>
      </w:r>
      <w:r w:rsidRPr="00A6150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том, как эффективно выполнять свою работу и приобрести позитивный опыт. </w:t>
      </w:r>
    </w:p>
    <w:p w:rsidR="00A04CD9" w:rsidRPr="00A6150C" w:rsidRDefault="00A04CD9" w:rsidP="00A04CD9">
      <w:pPr>
        <w:rPr>
          <w:rFonts w:ascii="Times New Roman" w:hAnsi="Times New Roman" w:cs="Times New Roman"/>
          <w:b/>
          <w:sz w:val="28"/>
          <w:szCs w:val="28"/>
        </w:rPr>
      </w:pPr>
      <w:r w:rsidRPr="00A6150C">
        <w:rPr>
          <w:rFonts w:ascii="Times New Roman" w:hAnsi="Times New Roman" w:cs="Times New Roman"/>
          <w:b/>
          <w:sz w:val="28"/>
          <w:szCs w:val="28"/>
        </w:rPr>
        <w:t>Этапы ориентационной сессии.</w:t>
      </w:r>
    </w:p>
    <w:p w:rsidR="00A04CD9" w:rsidRPr="00A6150C" w:rsidRDefault="00A04CD9" w:rsidP="00AC70D5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Обзор программы, в числе ее миссии и целей;</w:t>
      </w:r>
    </w:p>
    <w:p w:rsidR="00A04CD9" w:rsidRPr="00A6150C" w:rsidRDefault="00A04CD9" w:rsidP="00AC70D5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Информация о правилах программы, в том числе тех, которые регулируют частную жизнь, связи, ответственность и оценку;</w:t>
      </w:r>
    </w:p>
    <w:p w:rsidR="00A04CD9" w:rsidRPr="00A6150C" w:rsidRDefault="00A04CD9" w:rsidP="00AC70D5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Обсуждение качеств успешных наставников, включая должностную инструкцию наставника, в которой излагаются ожидания и требования программы;</w:t>
      </w:r>
    </w:p>
    <w:p w:rsidR="00A04CD9" w:rsidRPr="00A6150C" w:rsidRDefault="00A04CD9" w:rsidP="00AC70D5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Обсуждение плана и графика работы наставника (время, формы, вариации, частота);</w:t>
      </w:r>
    </w:p>
    <w:p w:rsidR="00A04CD9" w:rsidRPr="00A6150C" w:rsidRDefault="00A04CD9" w:rsidP="00AC70D5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Обсуждение результатов реализации программы;</w:t>
      </w:r>
    </w:p>
    <w:p w:rsidR="00A04CD9" w:rsidRPr="00A6150C" w:rsidRDefault="00A04CD9" w:rsidP="00AC70D5">
      <w:pPr>
        <w:pStyle w:val="a5"/>
        <w:widowControl/>
        <w:numPr>
          <w:ilvl w:val="0"/>
          <w:numId w:val="24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Безопасность подростков и их защита.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</w:p>
    <w:p w:rsidR="00A04CD9" w:rsidRPr="008E226D" w:rsidRDefault="00A04CD9" w:rsidP="00A04CD9">
      <w:pPr>
        <w:pStyle w:val="a5"/>
        <w:ind w:left="0"/>
        <w:rPr>
          <w:b/>
          <w:sz w:val="28"/>
          <w:szCs w:val="28"/>
          <w:u w:val="single"/>
        </w:rPr>
      </w:pPr>
      <w:r w:rsidRPr="008E226D">
        <w:rPr>
          <w:b/>
          <w:sz w:val="28"/>
          <w:szCs w:val="28"/>
          <w:u w:val="single"/>
        </w:rPr>
        <w:t>Как отбирать наставляемых</w:t>
      </w:r>
    </w:p>
    <w:p w:rsidR="00A04CD9" w:rsidRPr="00A6150C" w:rsidRDefault="00A04CD9" w:rsidP="00AC70D5">
      <w:pPr>
        <w:pStyle w:val="a5"/>
        <w:widowControl/>
        <w:numPr>
          <w:ilvl w:val="0"/>
          <w:numId w:val="25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Отбор потенциальных участников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Куратор должен выделить в своей организации группу подростков 14-18 лет, наиболее нуждающихся в наставничестве.  Это могут быть: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обычные подростки, попавшие в трудную  ситуацию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-подростки, воспитывающиеся без участия родителей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 xml:space="preserve">- </w:t>
      </w:r>
      <w:proofErr w:type="gramStart"/>
      <w:r w:rsidRPr="00A6150C">
        <w:rPr>
          <w:sz w:val="28"/>
          <w:szCs w:val="28"/>
        </w:rPr>
        <w:t>состоящие</w:t>
      </w:r>
      <w:proofErr w:type="gramEnd"/>
      <w:r w:rsidRPr="00A6150C">
        <w:rPr>
          <w:sz w:val="28"/>
          <w:szCs w:val="28"/>
        </w:rPr>
        <w:t xml:space="preserve"> на учете в центрах по делам несовершеннолетних, в реабилитационных центрах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«группы риска»- подростки, которые в силу определенных обстоятель</w:t>
      </w:r>
      <w:proofErr w:type="gramStart"/>
      <w:r w:rsidRPr="00A6150C">
        <w:rPr>
          <w:sz w:val="28"/>
          <w:szCs w:val="28"/>
        </w:rPr>
        <w:t>ств св</w:t>
      </w:r>
      <w:proofErr w:type="gramEnd"/>
      <w:r w:rsidRPr="00A6150C">
        <w:rPr>
          <w:sz w:val="28"/>
          <w:szCs w:val="28"/>
        </w:rPr>
        <w:t>оей жизни более других подвержены негативным внешним воздействиям со стороны общества и его криминальных элементов.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Необходимо оформить полученные списки в базу данных детей, нуждающихся в наставничестве.</w:t>
      </w:r>
    </w:p>
    <w:p w:rsidR="00A04CD9" w:rsidRPr="00A6150C" w:rsidRDefault="00A04CD9" w:rsidP="00AC70D5">
      <w:pPr>
        <w:pStyle w:val="a5"/>
        <w:widowControl/>
        <w:numPr>
          <w:ilvl w:val="0"/>
          <w:numId w:val="25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Встреча с потенциальными участниками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Куратор предлагает подросткам участвовать в программе и разъясняет им цели, задачи, результаты программы. Необходимо обсудить следующие вопросы: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Что принесет мне наставничество?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Сколько времени потребует наставничество?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-Кто тот человек, с которым я буду проводить время?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Нужно дать подросткам возможность поговорить о том, что они хотят получить от программы наставничества. Узнать, какие у них пожелания к личности наставника и направлению наставнической деятельности, и обязательно зафиксировать это.</w:t>
      </w:r>
    </w:p>
    <w:p w:rsidR="00A04CD9" w:rsidRPr="00A6150C" w:rsidRDefault="00A04CD9" w:rsidP="00AC70D5">
      <w:pPr>
        <w:pStyle w:val="a5"/>
        <w:widowControl/>
        <w:numPr>
          <w:ilvl w:val="0"/>
          <w:numId w:val="25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Встреча с родителями (законными представителями) потенциальных участников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lastRenderedPageBreak/>
        <w:t>Куратору нужно рассказать им о задачах наставников и развеять их опасения. Необходимо убедить родителя в том, что основная роль наставника заключается во взаимодействии, помощи ребенку, но не замене родителей. Родительское участие и согласие имеют решающее значение для создания атмосферы успешных отношений наставничества.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Необходимо попросить родителей: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-рассказывать о результатах наставнической деятельности, которые они видят;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 помогать наставнику в его деятельн6ости на благо их ребенка;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 - заранее предупреждать наставника  или куратора программы, если подросток не может прибыть на встречу;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 встречаться с куратором программы для обсуждения волнующих их проблем и оценки наставнической деятельности. Куратор должен узнать, какие у них пожелания к личности наставника и направлению поддержки, и также обязательно зафиксировать это.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8E226D" w:rsidRDefault="00A04CD9" w:rsidP="00A04CD9">
      <w:pPr>
        <w:pStyle w:val="a5"/>
        <w:ind w:left="0"/>
        <w:rPr>
          <w:b/>
          <w:sz w:val="28"/>
          <w:szCs w:val="28"/>
          <w:u w:val="single"/>
        </w:rPr>
      </w:pPr>
      <w:r w:rsidRPr="008E226D">
        <w:rPr>
          <w:b/>
          <w:sz w:val="28"/>
          <w:szCs w:val="28"/>
          <w:u w:val="single"/>
        </w:rPr>
        <w:t>Как обучать наставников</w:t>
      </w:r>
    </w:p>
    <w:p w:rsidR="00A04CD9" w:rsidRPr="00A6150C" w:rsidRDefault="00A04CD9" w:rsidP="00A04CD9">
      <w:pPr>
        <w:pStyle w:val="a5"/>
        <w:ind w:left="0"/>
        <w:rPr>
          <w:b/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Как показывает практика, наставник, который прошел обучение, в большей степени удовлетворен своей деятельностью. Обучение на старте – это возможность подготовиться к предстоящим взаимоотношениям, познакомиться с основными целями  деятельности, проверить свою готовность к этой работе и поверить в себя как в  наставника. Первичное обучение наставничеству должно </w:t>
      </w:r>
      <w:proofErr w:type="gramStart"/>
      <w:r w:rsidRPr="00A6150C">
        <w:rPr>
          <w:sz w:val="28"/>
          <w:szCs w:val="28"/>
        </w:rPr>
        <w:t>помогать наставникам сформулировать</w:t>
      </w:r>
      <w:proofErr w:type="gramEnd"/>
      <w:r w:rsidRPr="00A6150C">
        <w:rPr>
          <w:sz w:val="28"/>
          <w:szCs w:val="28"/>
        </w:rPr>
        <w:t xml:space="preserve"> цели и мотивы наставнической деятельности, скорректировать ожидания и сравнить свои цели с целями наставляемых для выявления и решения разногласий.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Стартовое обучение должно касаться вопросов организации предстоящей деятельности. Оно также может расширять знания в области пед</w:t>
      </w:r>
      <w:r>
        <w:rPr>
          <w:sz w:val="28"/>
          <w:szCs w:val="28"/>
        </w:rPr>
        <w:t>а</w:t>
      </w:r>
      <w:r w:rsidRPr="00A6150C">
        <w:rPr>
          <w:sz w:val="28"/>
          <w:szCs w:val="28"/>
        </w:rPr>
        <w:t>гогики и психологии, методики работы с детьми, информировать о социальных услугах, доступных их наставляемым, и способа получения доступа к этим услугам. Полезно включать в программу обучение процедуре выявления рисков для наставляемых (жестокость в семье, насилие в школе, рискованное поведение и т.д.),</w:t>
      </w:r>
      <w:r>
        <w:rPr>
          <w:sz w:val="28"/>
          <w:szCs w:val="28"/>
        </w:rPr>
        <w:t xml:space="preserve"> </w:t>
      </w:r>
      <w:r w:rsidRPr="00A6150C">
        <w:rPr>
          <w:sz w:val="28"/>
          <w:szCs w:val="28"/>
        </w:rPr>
        <w:t>основным знаниям, подходам и навыкам, необходимым для создания эффективных и безопасных наставнических взаимоотношений. Обучение проводить в разных форматах – семинары, тренинги, обмен опытом и т.</w:t>
      </w:r>
      <w:r>
        <w:rPr>
          <w:sz w:val="28"/>
          <w:szCs w:val="28"/>
        </w:rPr>
        <w:t xml:space="preserve"> </w:t>
      </w:r>
      <w:r w:rsidRPr="00A6150C">
        <w:rPr>
          <w:sz w:val="28"/>
          <w:szCs w:val="28"/>
        </w:rPr>
        <w:t>д. Рекомендуемая подготовка наставников должна составлять не менее 6 часов.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Наставников следует обучить двум стилям взаимоотношений </w:t>
      </w:r>
      <w:proofErr w:type="gramStart"/>
      <w:r w:rsidRPr="00A6150C">
        <w:rPr>
          <w:sz w:val="28"/>
          <w:szCs w:val="28"/>
        </w:rPr>
        <w:t>с</w:t>
      </w:r>
      <w:proofErr w:type="gramEnd"/>
      <w:r w:rsidRPr="00A6150C">
        <w:rPr>
          <w:sz w:val="28"/>
          <w:szCs w:val="28"/>
        </w:rPr>
        <w:t xml:space="preserve"> </w:t>
      </w:r>
      <w:r w:rsidRPr="00A6150C">
        <w:rPr>
          <w:sz w:val="28"/>
          <w:szCs w:val="28"/>
        </w:rPr>
        <w:lastRenderedPageBreak/>
        <w:t>наставляемым:</w:t>
      </w:r>
    </w:p>
    <w:p w:rsidR="00A04CD9" w:rsidRPr="00A6150C" w:rsidRDefault="00A04CD9" w:rsidP="00AC70D5">
      <w:pPr>
        <w:pStyle w:val="a5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Развивающий стиль – это развитие взаимодействия наставника и наставляемого</w:t>
      </w:r>
    </w:p>
    <w:p w:rsidR="00A04CD9" w:rsidRPr="00A6150C" w:rsidRDefault="00A04CD9" w:rsidP="00AC70D5">
      <w:pPr>
        <w:pStyle w:val="a5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 xml:space="preserve">Инструментальный стиль </w:t>
      </w:r>
      <w:proofErr w:type="gramStart"/>
      <w:r w:rsidRPr="00A6150C">
        <w:rPr>
          <w:sz w:val="28"/>
          <w:szCs w:val="28"/>
        </w:rPr>
        <w:t>–э</w:t>
      </w:r>
      <w:proofErr w:type="gramEnd"/>
      <w:r w:rsidRPr="00A6150C">
        <w:rPr>
          <w:sz w:val="28"/>
          <w:szCs w:val="28"/>
        </w:rPr>
        <w:t>то целенаправленная деятельность, а межличностные взаимоотношения отступают на второй план.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Куратор должен </w:t>
      </w:r>
      <w:proofErr w:type="gramStart"/>
      <w:r w:rsidRPr="00A6150C">
        <w:rPr>
          <w:sz w:val="28"/>
          <w:szCs w:val="28"/>
        </w:rPr>
        <w:t>порекомендовать наставнику выбрать</w:t>
      </w:r>
      <w:proofErr w:type="gramEnd"/>
      <w:r w:rsidRPr="00A6150C">
        <w:rPr>
          <w:sz w:val="28"/>
          <w:szCs w:val="28"/>
        </w:rPr>
        <w:t xml:space="preserve"> один из двух видов взаимоотношений или задействовать один больше остальных в зависимости от целей, направленности и целевой группы наставляемых. Куратор четко должен выделить подростков, к которым необходим особый подход.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Наставники должны понимать, что возможны различные сбои в плане их работы с наставляемым в связи с непредсказуемыми жизненными  </w:t>
      </w:r>
      <w:proofErr w:type="gramStart"/>
      <w:r w:rsidRPr="00A6150C">
        <w:rPr>
          <w:sz w:val="28"/>
          <w:szCs w:val="28"/>
        </w:rPr>
        <w:t>ситуациями</w:t>
      </w:r>
      <w:proofErr w:type="gramEnd"/>
      <w:r w:rsidRPr="00A6150C">
        <w:rPr>
          <w:sz w:val="28"/>
          <w:szCs w:val="28"/>
        </w:rPr>
        <w:t xml:space="preserve">  и они должны  быть готовыми к корректировке взаимоотношений.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Для наставников, взаимодействующих с семьей наставляемого, программы обучения должны включать темы, развивающие компетентность во взаимоотношениях с родителями (законными представителями).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В процессе обучения куратор должен внимательно отслеживать тревожные признаки, которые могут говорить о неспособности наставника справиться со своей задачей: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 концентрация наставника на своих личных нуждах;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 нездоровые убеждения и неопределенная жизненная позиция;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 вовлеченность в спорные или проблемные неформальные движения;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 склонность к излишнему физическому контакту с другими людьми;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- нежелание установления строгих рамок в отношениях с </w:t>
      </w:r>
      <w:proofErr w:type="gramStart"/>
      <w:r w:rsidRPr="00A6150C">
        <w:rPr>
          <w:sz w:val="28"/>
          <w:szCs w:val="28"/>
        </w:rPr>
        <w:t>наставляемым</w:t>
      </w:r>
      <w:proofErr w:type="gramEnd"/>
      <w:r w:rsidRPr="00A6150C">
        <w:rPr>
          <w:sz w:val="28"/>
          <w:szCs w:val="28"/>
        </w:rPr>
        <w:t xml:space="preserve"> и т.п.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8E226D" w:rsidRDefault="00A04CD9" w:rsidP="00A04CD9">
      <w:pPr>
        <w:pStyle w:val="a5"/>
        <w:ind w:left="0"/>
        <w:rPr>
          <w:b/>
          <w:sz w:val="28"/>
          <w:szCs w:val="28"/>
          <w:u w:val="single"/>
        </w:rPr>
      </w:pPr>
      <w:r w:rsidRPr="008E226D">
        <w:rPr>
          <w:b/>
          <w:sz w:val="28"/>
          <w:szCs w:val="28"/>
          <w:u w:val="single"/>
        </w:rPr>
        <w:t>Как формировать тандемы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Успех наставничества заключается в развитии и поддержании тесных взаимоотношений между наставником и наставляемым, поэтому хорошо подобранный тандем – залог успешной наставнической деятельности.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C70D5">
      <w:pPr>
        <w:pStyle w:val="a5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Формирование тандема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Основные принципы:</w:t>
      </w:r>
    </w:p>
    <w:p w:rsidR="00A04CD9" w:rsidRPr="00A6150C" w:rsidRDefault="00A04CD9" w:rsidP="00AC70D5">
      <w:pPr>
        <w:pStyle w:val="a5"/>
        <w:widowControl/>
        <w:numPr>
          <w:ilvl w:val="0"/>
          <w:numId w:val="28"/>
        </w:numPr>
        <w:autoSpaceDE/>
        <w:autoSpaceDN/>
        <w:spacing w:after="200" w:line="276" w:lineRule="auto"/>
        <w:ind w:left="633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Тип нужд наставляемого (потребность в помощи в образовании, саморазвитии, профессиональной ориентации, снижения уровня рискованного поведения и т.д.)</w:t>
      </w:r>
    </w:p>
    <w:p w:rsidR="00A04CD9" w:rsidRPr="00A6150C" w:rsidRDefault="00A04CD9" w:rsidP="00AC70D5">
      <w:pPr>
        <w:pStyle w:val="a5"/>
        <w:widowControl/>
        <w:numPr>
          <w:ilvl w:val="0"/>
          <w:numId w:val="28"/>
        </w:numPr>
        <w:autoSpaceDE/>
        <w:autoSpaceDN/>
        <w:spacing w:after="200" w:line="276" w:lineRule="auto"/>
        <w:ind w:left="633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Географическая близость;</w:t>
      </w:r>
    </w:p>
    <w:p w:rsidR="00A04CD9" w:rsidRPr="00A6150C" w:rsidRDefault="00A04CD9" w:rsidP="00AC70D5">
      <w:pPr>
        <w:pStyle w:val="a5"/>
        <w:widowControl/>
        <w:numPr>
          <w:ilvl w:val="0"/>
          <w:numId w:val="28"/>
        </w:numPr>
        <w:autoSpaceDE/>
        <w:autoSpaceDN/>
        <w:spacing w:after="200" w:line="276" w:lineRule="auto"/>
        <w:ind w:left="633"/>
        <w:contextualSpacing/>
        <w:jc w:val="left"/>
        <w:rPr>
          <w:sz w:val="28"/>
          <w:szCs w:val="28"/>
        </w:rPr>
      </w:pPr>
      <w:proofErr w:type="gramStart"/>
      <w:r w:rsidRPr="00A6150C">
        <w:rPr>
          <w:sz w:val="28"/>
          <w:szCs w:val="28"/>
        </w:rPr>
        <w:lastRenderedPageBreak/>
        <w:t>Личные предпочтения (и у наставников, и у наставляемых – один пол, определенный возраст, профессия и т.д. и это, по возможности, нужно выполнить);</w:t>
      </w:r>
      <w:proofErr w:type="gramEnd"/>
    </w:p>
    <w:p w:rsidR="00A04CD9" w:rsidRPr="00A6150C" w:rsidRDefault="00A04CD9" w:rsidP="00AC70D5">
      <w:pPr>
        <w:pStyle w:val="a5"/>
        <w:widowControl/>
        <w:numPr>
          <w:ilvl w:val="0"/>
          <w:numId w:val="28"/>
        </w:numPr>
        <w:autoSpaceDE/>
        <w:autoSpaceDN/>
        <w:spacing w:after="200" w:line="276" w:lineRule="auto"/>
        <w:ind w:left="633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Темперамент (необходимо убедиться, что личностные и поведенческие качества наставника и наставляемого не конфликтуют друг с другом);</w:t>
      </w:r>
    </w:p>
    <w:p w:rsidR="00A04CD9" w:rsidRPr="00A6150C" w:rsidRDefault="00A04CD9" w:rsidP="00AC70D5">
      <w:pPr>
        <w:pStyle w:val="a5"/>
        <w:widowControl/>
        <w:numPr>
          <w:ilvl w:val="0"/>
          <w:numId w:val="28"/>
        </w:numPr>
        <w:autoSpaceDE/>
        <w:autoSpaceDN/>
        <w:spacing w:after="200" w:line="276" w:lineRule="auto"/>
        <w:ind w:left="633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Интересы (при прочих равных условиях, наставники и наставляемые, подобранные на основе сходств – например – хобби, образ жизни, состав семьи и др., как правило, создают более прочные наставнические взаимоотношения);</w:t>
      </w:r>
    </w:p>
    <w:p w:rsidR="00A04CD9" w:rsidRPr="00A6150C" w:rsidRDefault="00A04CD9" w:rsidP="00AC70D5">
      <w:pPr>
        <w:pStyle w:val="a5"/>
        <w:widowControl/>
        <w:numPr>
          <w:ilvl w:val="0"/>
          <w:numId w:val="28"/>
        </w:numPr>
        <w:autoSpaceDE/>
        <w:autoSpaceDN/>
        <w:spacing w:after="200" w:line="276" w:lineRule="auto"/>
        <w:ind w:left="633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Особенности воспитания, культуры, религии;</w:t>
      </w:r>
    </w:p>
    <w:p w:rsidR="00A04CD9" w:rsidRPr="00A6150C" w:rsidRDefault="00A04CD9" w:rsidP="00AC70D5">
      <w:pPr>
        <w:pStyle w:val="a5"/>
        <w:widowControl/>
        <w:numPr>
          <w:ilvl w:val="0"/>
          <w:numId w:val="28"/>
        </w:numPr>
        <w:autoSpaceDE/>
        <w:autoSpaceDN/>
        <w:spacing w:after="200" w:line="276" w:lineRule="auto"/>
        <w:ind w:left="633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Ситуация в семье подростка.</w:t>
      </w:r>
    </w:p>
    <w:p w:rsidR="00A04CD9" w:rsidRPr="00A6150C" w:rsidRDefault="00A04CD9" w:rsidP="00A04CD9">
      <w:pPr>
        <w:pStyle w:val="a5"/>
        <w:ind w:left="633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Национальность – не критична для успешных наставнических взаимоотношений.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Рекомендуемая разница в возрасте – не менее 2 лет, чтобы наставник воспринимался наставляемым как старший.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Для предварительного подбора тандемов можно использовать </w:t>
      </w:r>
      <w:proofErr w:type="spellStart"/>
      <w:r w:rsidRPr="00A6150C">
        <w:rPr>
          <w:sz w:val="28"/>
          <w:szCs w:val="28"/>
        </w:rPr>
        <w:t>веб</w:t>
      </w:r>
      <w:proofErr w:type="spellEnd"/>
      <w:r w:rsidRPr="00A6150C">
        <w:rPr>
          <w:sz w:val="28"/>
          <w:szCs w:val="28"/>
        </w:rPr>
        <w:t xml:space="preserve"> – платформу «</w:t>
      </w:r>
      <w:proofErr w:type="spellStart"/>
      <w:r w:rsidRPr="00A6150C">
        <w:rPr>
          <w:sz w:val="28"/>
          <w:szCs w:val="28"/>
        </w:rPr>
        <w:t>Ментори</w:t>
      </w:r>
      <w:proofErr w:type="spellEnd"/>
      <w:r w:rsidRPr="00A6150C">
        <w:rPr>
          <w:sz w:val="28"/>
          <w:szCs w:val="28"/>
        </w:rPr>
        <w:t>», которая предлагает подходящие варианты из зарегистрированных в системе потенциальных участников программы.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C70D5">
      <w:pPr>
        <w:pStyle w:val="a5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Групповое мероприятие до начала программы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Предполагаемые наставники и наставляемые могут познакомиться друг с другом, а после выразить какие – то предпочтения. Можно привлечь к общему собранию родителей (законных представителей) – дать им возможность составить мнение о наставнике до начала работы.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</w:p>
    <w:p w:rsidR="00A04CD9" w:rsidRPr="00A6150C" w:rsidRDefault="00A04CD9" w:rsidP="00AC70D5">
      <w:pPr>
        <w:pStyle w:val="a5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Подписание соглашений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В программе принимают участие три стороны: наставник, наставляемый и родитель (законный представитель). Важно, чтобы все они хорошо поняли, что от них ожидается, и подписали символическое соглашение, в котором оговорены важные для программы положени</w:t>
      </w:r>
      <w:proofErr w:type="gramStart"/>
      <w:r w:rsidRPr="00A615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6150C">
        <w:rPr>
          <w:rFonts w:ascii="Times New Roman" w:hAnsi="Times New Roman" w:cs="Times New Roman"/>
          <w:sz w:val="28"/>
          <w:szCs w:val="28"/>
        </w:rPr>
        <w:t xml:space="preserve"> например, необходимость следовать правилам и принципам программы, частота встреч, конфиденциальность ит.д.</w:t>
      </w:r>
    </w:p>
    <w:p w:rsidR="00A04CD9" w:rsidRPr="00A6150C" w:rsidRDefault="00A04CD9" w:rsidP="00AC70D5">
      <w:pPr>
        <w:pStyle w:val="a5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Первая встреча наставника и наставляемого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Это может быть индивидуальная или групповая встреча.</w:t>
      </w:r>
    </w:p>
    <w:p w:rsidR="00A04CD9" w:rsidRPr="008E226D" w:rsidRDefault="00A04CD9" w:rsidP="00A04C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26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построить работу наставников с </w:t>
      </w:r>
      <w:proofErr w:type="gramStart"/>
      <w:r w:rsidRPr="008E226D">
        <w:rPr>
          <w:rFonts w:ascii="Times New Roman" w:hAnsi="Times New Roman" w:cs="Times New Roman"/>
          <w:b/>
          <w:sz w:val="28"/>
          <w:szCs w:val="28"/>
          <w:u w:val="single"/>
        </w:rPr>
        <w:t>наставляемыми</w:t>
      </w:r>
      <w:proofErr w:type="gramEnd"/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150C">
        <w:rPr>
          <w:rFonts w:ascii="Times New Roman" w:hAnsi="Times New Roman" w:cs="Times New Roman"/>
          <w:sz w:val="28"/>
          <w:szCs w:val="28"/>
        </w:rPr>
        <w:lastRenderedPageBreak/>
        <w:t>Куратор должен предоставить наставнику максимально полную информацию о рекомендуемом содержании работы с наставляемым;  помочь ему определиться с направлением работы.</w:t>
      </w:r>
      <w:proofErr w:type="gramEnd"/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Рекомендуемое содержание встреч наставника и наставляемого</w:t>
      </w:r>
    </w:p>
    <w:p w:rsidR="00A04CD9" w:rsidRPr="00A6150C" w:rsidRDefault="00A04CD9" w:rsidP="00AC70D5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Наставник помогает подростку прояснить личное восприятие его жизненной ситуации: что ему нравится в его жизни, что не нравится, что бы он хотел изменить.</w:t>
      </w:r>
    </w:p>
    <w:p w:rsidR="00A04CD9" w:rsidRPr="00A6150C" w:rsidRDefault="00A04CD9" w:rsidP="00AC70D5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Наставник интересуется планами подростка на будущее: кем бы он хотел стать, какие у него мечты, каким он представляет себя через 5-10 лет.</w:t>
      </w:r>
    </w:p>
    <w:p w:rsidR="00A04CD9" w:rsidRPr="00A6150C" w:rsidRDefault="00A04CD9" w:rsidP="00AC70D5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Наставник предлагает свою помощь в достижении желаний подростка, указывая на риски и противоречия</w:t>
      </w:r>
      <w:proofErr w:type="gramStart"/>
      <w:r w:rsidRPr="00A6150C">
        <w:rPr>
          <w:sz w:val="28"/>
          <w:szCs w:val="28"/>
        </w:rPr>
        <w:t xml:space="preserve"> .</w:t>
      </w:r>
      <w:proofErr w:type="gramEnd"/>
    </w:p>
    <w:p w:rsidR="00A04CD9" w:rsidRPr="00A6150C" w:rsidRDefault="00A04CD9" w:rsidP="00AC70D5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Наставник ориентируется на близкие цели подростка.</w:t>
      </w:r>
    </w:p>
    <w:p w:rsidR="00A04CD9" w:rsidRPr="00A6150C" w:rsidRDefault="00A04CD9" w:rsidP="00AC70D5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Наставнику иногда приходится самому предлагать различные варианты ближайшего будущего, основываясь на интересах подростка.</w:t>
      </w:r>
    </w:p>
    <w:p w:rsidR="00A04CD9" w:rsidRPr="00A6150C" w:rsidRDefault="00A04CD9" w:rsidP="00AC70D5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Наставник может устраивать мероприятия (походы в кино и музеи, спортивные мероприятия и т.д.), чтобы укрепить взаимоотношение, взаимопонимание  расширить кругозор подростка.</w:t>
      </w:r>
    </w:p>
    <w:p w:rsidR="00A04CD9" w:rsidRPr="00A6150C" w:rsidRDefault="00A04CD9" w:rsidP="00AC70D5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При появлении у подростка готовности пойти в кружок, секцию, клуб, наставник помогает ему в реализации этого желания, общается с руководителем, помогает  в адаптации.</w:t>
      </w:r>
    </w:p>
    <w:p w:rsidR="00A04CD9" w:rsidRPr="00A6150C" w:rsidRDefault="00A04CD9" w:rsidP="00AC70D5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Наставник может выступать посредником между подростком и обществом.</w:t>
      </w:r>
    </w:p>
    <w:p w:rsidR="00A04CD9" w:rsidRPr="00A6150C" w:rsidRDefault="00A04CD9" w:rsidP="00AC70D5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Наставник входит в контакт с семьей только при согласии подростка, поскольку подростки часто считают, что контакт наставника с родителями нанесет им вред.</w:t>
      </w:r>
    </w:p>
    <w:p w:rsidR="00A04CD9" w:rsidRPr="00A6150C" w:rsidRDefault="00A04CD9" w:rsidP="00AC70D5">
      <w:pPr>
        <w:pStyle w:val="a5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Наставник может привлекать подростка к организации праздников, акций, спортивных мероприятий. Это развивает организаторские качества, расширяет кругозор, повышает самооценку, улучшает отношение с обществом.</w:t>
      </w:r>
    </w:p>
    <w:p w:rsidR="00A04CD9" w:rsidRPr="00A6150C" w:rsidRDefault="00A04CD9" w:rsidP="00A04CD9">
      <w:pPr>
        <w:pStyle w:val="a5"/>
        <w:rPr>
          <w:sz w:val="28"/>
          <w:szCs w:val="28"/>
        </w:rPr>
      </w:pPr>
    </w:p>
    <w:p w:rsidR="00A04CD9" w:rsidRPr="00A6150C" w:rsidRDefault="00A04CD9" w:rsidP="00A04CD9">
      <w:pPr>
        <w:pStyle w:val="a5"/>
        <w:rPr>
          <w:sz w:val="28"/>
          <w:szCs w:val="28"/>
        </w:rPr>
      </w:pPr>
      <w:r w:rsidRPr="00A6150C">
        <w:rPr>
          <w:sz w:val="28"/>
          <w:szCs w:val="28"/>
        </w:rPr>
        <w:t>Наставник должен выбрать и обсудить с подростком направление совместной деятельности и формы, которые оно может принимать. Существует несколько моделей такой работы, которые могут использоваться отдельно, а могут комбинироваться между собой:</w:t>
      </w:r>
    </w:p>
    <w:p w:rsidR="00A04CD9" w:rsidRPr="00A6150C" w:rsidRDefault="00A04CD9" w:rsidP="00AC70D5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Развитие характера, социальных и лидерских навыков.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lastRenderedPageBreak/>
        <w:t xml:space="preserve">В этой модели взрослый может выступать как образец для подражания. Наставник и наставляемый совместно определяют, чем будут заниматься. Хотя некоторые из видов деятельности. В этой модели нет конкретных ожиданий по улучшению академических навыков наставляемого или приобретения им новых знаний. Упор </w:t>
      </w:r>
      <w:proofErr w:type="gramStart"/>
      <w:r w:rsidRPr="00A6150C">
        <w:rPr>
          <w:rFonts w:ascii="Times New Roman" w:hAnsi="Times New Roman" w:cs="Times New Roman"/>
          <w:sz w:val="28"/>
          <w:szCs w:val="28"/>
        </w:rPr>
        <w:t>делается</w:t>
      </w:r>
      <w:proofErr w:type="gramEnd"/>
      <w:r w:rsidRPr="00A6150C">
        <w:rPr>
          <w:rFonts w:ascii="Times New Roman" w:hAnsi="Times New Roman" w:cs="Times New Roman"/>
          <w:sz w:val="28"/>
          <w:szCs w:val="28"/>
        </w:rPr>
        <w:t xml:space="preserve"> прежде всего на построение отношений.</w:t>
      </w:r>
    </w:p>
    <w:p w:rsidR="00A04CD9" w:rsidRPr="00A6150C" w:rsidRDefault="00A04CD9" w:rsidP="00AC70D5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От школы к карьере.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В этой модели главное – помощь молодым людям в определении возможных направлений для карьеры. Возможные варианты: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 Исследование карьеры. Подростка в течение длительного срока курирует взрослый работник организации, чтобы он узнал больше о конкретной профессии.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-Приобретение жизненных навыков. Наставники помогают подросткам развивать различные социальные навыки, необходимые в жизни и в будущей работе.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 xml:space="preserve">- Ориентация на получение высшего образования. </w:t>
      </w:r>
      <w:proofErr w:type="gramStart"/>
      <w:r w:rsidRPr="00A6150C">
        <w:rPr>
          <w:sz w:val="28"/>
          <w:szCs w:val="28"/>
        </w:rPr>
        <w:t>Наставники предоставляют наставляемым информацию,  связанную  с высшим образованием.</w:t>
      </w:r>
      <w:proofErr w:type="gramEnd"/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 xml:space="preserve">- Повышение учебной успеваемости. Наставники вместе </w:t>
      </w:r>
      <w:proofErr w:type="gramStart"/>
      <w:r w:rsidRPr="00A6150C">
        <w:rPr>
          <w:sz w:val="28"/>
          <w:szCs w:val="28"/>
        </w:rPr>
        <w:t>с</w:t>
      </w:r>
      <w:proofErr w:type="gramEnd"/>
      <w:r w:rsidRPr="00A6150C">
        <w:rPr>
          <w:sz w:val="28"/>
          <w:szCs w:val="28"/>
        </w:rPr>
        <w:t xml:space="preserve">  </w:t>
      </w:r>
      <w:proofErr w:type="gramStart"/>
      <w:r w:rsidRPr="00A6150C">
        <w:rPr>
          <w:sz w:val="28"/>
          <w:szCs w:val="28"/>
        </w:rPr>
        <w:t>наставляемыми</w:t>
      </w:r>
      <w:proofErr w:type="gramEnd"/>
      <w:r w:rsidRPr="00A6150C">
        <w:rPr>
          <w:sz w:val="28"/>
          <w:szCs w:val="28"/>
        </w:rPr>
        <w:t xml:space="preserve"> читают, делают домашние задания, разговаривают о том, как добиться высокой успеваемости в школе, и т.д.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-360"/>
        <w:rPr>
          <w:sz w:val="28"/>
          <w:szCs w:val="28"/>
        </w:rPr>
      </w:pPr>
      <w:r w:rsidRPr="00A6150C">
        <w:rPr>
          <w:sz w:val="28"/>
          <w:szCs w:val="28"/>
        </w:rPr>
        <w:t>Работа может принимать разные формы</w:t>
      </w:r>
      <w:proofErr w:type="gramStart"/>
      <w:r w:rsidRPr="00A6150C">
        <w:rPr>
          <w:sz w:val="28"/>
          <w:szCs w:val="28"/>
        </w:rPr>
        <w:t>::</w:t>
      </w:r>
      <w:proofErr w:type="gramEnd"/>
    </w:p>
    <w:p w:rsidR="00A04CD9" w:rsidRPr="00A6150C" w:rsidRDefault="00A04CD9" w:rsidP="00AC70D5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Универсальные (беседа, консультация, совет, разбор проблемы, включение в совместную работу и т.д.)</w:t>
      </w:r>
    </w:p>
    <w:p w:rsidR="00A04CD9" w:rsidRPr="00A6150C" w:rsidRDefault="00A04CD9" w:rsidP="00AC70D5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Поддержка становления индивидуальности ребенка (проведение экскурсий, оказание помощи в выборе кружков и секций, приглашение на занятия, оказание индивидуальной помощи в развитии творческих способностей и т.д.)</w:t>
      </w:r>
    </w:p>
    <w:p w:rsidR="00A04CD9" w:rsidRPr="00A6150C" w:rsidRDefault="00A04CD9" w:rsidP="00AC70D5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 xml:space="preserve">Содействие в проявлении индивидуальности </w:t>
      </w:r>
      <w:proofErr w:type="gramStart"/>
      <w:r w:rsidRPr="00A6150C">
        <w:rPr>
          <w:sz w:val="28"/>
          <w:szCs w:val="28"/>
        </w:rPr>
        <w:t xml:space="preserve">( </w:t>
      </w:r>
      <w:proofErr w:type="gramEnd"/>
      <w:r w:rsidRPr="00A6150C">
        <w:rPr>
          <w:sz w:val="28"/>
          <w:szCs w:val="28"/>
        </w:rPr>
        <w:t>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</w:t>
      </w:r>
    </w:p>
    <w:p w:rsidR="00A04CD9" w:rsidRPr="00A6150C" w:rsidRDefault="00A04CD9" w:rsidP="00AC70D5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proofErr w:type="spellStart"/>
      <w:proofErr w:type="gramStart"/>
      <w:r w:rsidRPr="00A6150C">
        <w:rPr>
          <w:sz w:val="28"/>
          <w:szCs w:val="28"/>
        </w:rPr>
        <w:t>Психолого</w:t>
      </w:r>
      <w:proofErr w:type="spellEnd"/>
      <w:r w:rsidRPr="00A6150C">
        <w:rPr>
          <w:sz w:val="28"/>
          <w:szCs w:val="28"/>
        </w:rPr>
        <w:t xml:space="preserve"> - педагогическая коррекция индивидуальных особенностей (советы по чтению, рекомендации принять участие в тренинге по коррекции его проблемных качеств, помощь в приобретении умений правильно и самостоятельно выходить из конфликтных ситуаций, помощь в составлении режима дня, совместное составление программы саморазвития, работа по индивидуальной коррекции поведения подростка в классе и его отношений к одноклассникам)</w:t>
      </w:r>
      <w:proofErr w:type="gramEnd"/>
    </w:p>
    <w:p w:rsidR="00A04CD9" w:rsidRPr="00A6150C" w:rsidRDefault="00A04CD9" w:rsidP="00AC70D5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lastRenderedPageBreak/>
        <w:t>Помощь в решении проблем подростка и его семьи (организация индивидуальных консультаций для подростка и его родителей, помощь ребенку в восприятии и понимании поведения и требований родителей, помощь родителям в принятии подростка таким, каков он есть, в понимании его состояния и переживаний подростка, осуществлении родительской поддержки)</w:t>
      </w:r>
    </w:p>
    <w:p w:rsidR="00A04CD9" w:rsidRPr="00A6150C" w:rsidRDefault="00A04CD9" w:rsidP="00AC70D5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Групповые формы работы индивидуально – ориентированного характера (поздравление детей и их родителей с важными событиями их жизни, организация конкурсов, тренингов личностного роста, коммуникации, конструктивного поведения в конфликте, подготовка концерта или благотворительной акции  и т. Д</w:t>
      </w:r>
      <w:proofErr w:type="gramStart"/>
      <w:r w:rsidRPr="00A6150C">
        <w:rPr>
          <w:sz w:val="28"/>
          <w:szCs w:val="28"/>
        </w:rPr>
        <w:t xml:space="preserve"> .</w:t>
      </w:r>
      <w:proofErr w:type="gramEnd"/>
      <w:r w:rsidRPr="00A6150C">
        <w:rPr>
          <w:sz w:val="28"/>
          <w:szCs w:val="28"/>
        </w:rPr>
        <w:t>)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360"/>
        <w:rPr>
          <w:b/>
          <w:sz w:val="28"/>
          <w:szCs w:val="28"/>
        </w:rPr>
      </w:pPr>
      <w:r w:rsidRPr="00A6150C">
        <w:rPr>
          <w:b/>
          <w:sz w:val="28"/>
          <w:szCs w:val="28"/>
        </w:rPr>
        <w:t>Предполагаемая длительность наставнических отношений и частота встреч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Наставники и наставляемые должны регулярно встречаться, не менее 4 часов в месяц на протяжении минимум года.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Планируемое расписание встреч должно быть оговорено в начале программы.</w:t>
      </w:r>
    </w:p>
    <w:p w:rsidR="00A04CD9" w:rsidRPr="00A6150C" w:rsidRDefault="00A04CD9" w:rsidP="00A04CD9">
      <w:pPr>
        <w:rPr>
          <w:rFonts w:ascii="Times New Roman" w:hAnsi="Times New Roman" w:cs="Times New Roman"/>
          <w:b/>
          <w:sz w:val="28"/>
          <w:szCs w:val="28"/>
        </w:rPr>
      </w:pPr>
      <w:r w:rsidRPr="00A6150C">
        <w:rPr>
          <w:rFonts w:ascii="Times New Roman" w:hAnsi="Times New Roman" w:cs="Times New Roman"/>
          <w:b/>
          <w:sz w:val="28"/>
          <w:szCs w:val="28"/>
        </w:rPr>
        <w:t xml:space="preserve">Место будущих встреч </w:t>
      </w:r>
    </w:p>
    <w:p w:rsidR="00A04CD9" w:rsidRPr="00A6150C" w:rsidRDefault="00A04CD9" w:rsidP="00A04CD9">
      <w:pPr>
        <w:rPr>
          <w:rFonts w:ascii="Times New Roman" w:hAnsi="Times New Roman" w:cs="Times New Roman"/>
          <w:sz w:val="28"/>
          <w:szCs w:val="28"/>
        </w:rPr>
      </w:pPr>
      <w:r w:rsidRPr="00A6150C">
        <w:rPr>
          <w:rFonts w:ascii="Times New Roman" w:hAnsi="Times New Roman" w:cs="Times New Roman"/>
          <w:sz w:val="28"/>
          <w:szCs w:val="28"/>
        </w:rPr>
        <w:t>Существует ряд вариантов:</w:t>
      </w:r>
    </w:p>
    <w:p w:rsidR="00A04CD9" w:rsidRPr="00A6150C" w:rsidRDefault="00A04CD9" w:rsidP="00AC70D5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Организация, на базе которой осуществляется наставничество</w:t>
      </w:r>
    </w:p>
    <w:p w:rsidR="00A04CD9" w:rsidRPr="00A6150C" w:rsidRDefault="00A04CD9" w:rsidP="00AC70D5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Наставничество на базе рабочего места проводится в месте работы наставника и может включать в себя наблюдение за работой специалистов</w:t>
      </w:r>
    </w:p>
    <w:p w:rsidR="00A04CD9" w:rsidRPr="00A6150C" w:rsidRDefault="00A04CD9" w:rsidP="00AC70D5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Наставничество на базе дружественных организаций из числа социальных партнеров образовательной организации (клубы, кружки, спортивные организации и т.д.)</w:t>
      </w:r>
    </w:p>
    <w:p w:rsidR="00A04CD9" w:rsidRPr="00A6150C" w:rsidRDefault="00A04CD9" w:rsidP="00AC70D5">
      <w:pPr>
        <w:pStyle w:val="a5"/>
        <w:widowControl/>
        <w:numPr>
          <w:ilvl w:val="0"/>
          <w:numId w:val="30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Интернет – наставничество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  <w:r w:rsidRPr="00A6150C">
        <w:rPr>
          <w:sz w:val="28"/>
          <w:szCs w:val="28"/>
        </w:rPr>
        <w:t>Важно, чтобы выбранное место было безопасным и комфортным для всех участников.</w:t>
      </w:r>
    </w:p>
    <w:p w:rsidR="00A04CD9" w:rsidRPr="00A6150C" w:rsidRDefault="00A04CD9" w:rsidP="00A04CD9">
      <w:pPr>
        <w:pStyle w:val="a5"/>
        <w:ind w:left="36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360"/>
        <w:rPr>
          <w:b/>
          <w:sz w:val="28"/>
          <w:szCs w:val="28"/>
        </w:rPr>
      </w:pPr>
      <w:r w:rsidRPr="00A6150C">
        <w:rPr>
          <w:b/>
          <w:sz w:val="28"/>
          <w:szCs w:val="28"/>
        </w:rPr>
        <w:t xml:space="preserve"> Советы наставникам по построению отношений</w:t>
      </w:r>
    </w:p>
    <w:p w:rsidR="00A04CD9" w:rsidRPr="00A6150C" w:rsidRDefault="00A04CD9" w:rsidP="00AC70D5">
      <w:pPr>
        <w:pStyle w:val="a5"/>
        <w:widowControl/>
        <w:numPr>
          <w:ilvl w:val="0"/>
          <w:numId w:val="32"/>
        </w:numPr>
        <w:autoSpaceDE/>
        <w:autoSpaceDN/>
        <w:spacing w:after="200" w:line="276" w:lineRule="auto"/>
        <w:ind w:left="360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Будьте рядом. Ориентируйтесь на взаимовыгодные отношения, приносящие радость образования и общения.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2.Будьте другом, а не всезнающим авторитетом. Подростки учатся лучше, беседуя </w:t>
      </w:r>
      <w:proofErr w:type="gramStart"/>
      <w:r w:rsidRPr="00A6150C">
        <w:rPr>
          <w:sz w:val="28"/>
          <w:szCs w:val="28"/>
        </w:rPr>
        <w:t>со</w:t>
      </w:r>
      <w:proofErr w:type="gramEnd"/>
      <w:r w:rsidRPr="00A6150C">
        <w:rPr>
          <w:sz w:val="28"/>
          <w:szCs w:val="28"/>
        </w:rPr>
        <w:t xml:space="preserve"> взрослыми, а не просто слушая их. Не пытайтесь настойчиво «исправлять» своего наставляемого.  Иногда можно и подурачиться, и пошутить с наставляемым.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3.Будьте примером для подражания. Самое лучшее, что вы можете </w:t>
      </w:r>
      <w:r w:rsidRPr="00A6150C">
        <w:rPr>
          <w:sz w:val="28"/>
          <w:szCs w:val="28"/>
        </w:rPr>
        <w:lastRenderedPageBreak/>
        <w:t>сделать - это показать личный пример: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-держите слово. Позвоните, если обещали позвонить. Делайте то, что обещали сделать. Будьте там, где обещали быть;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-оперативно отвечайте на письма;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-имейте позитивный взгляд на вещи;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- участвуйте в групповых занятиях куратора, 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-позвольте своему наставляемому видеть, как вы помогаете другим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4. Помогите своему наставляемому проявить инициативу в вашей деятельности. У многих наставляемых есть идеи по поводу того, что вы могли бы сделать вместе, но большинству из них нужен толчок от вас, чтобы проявить инициативу. Если у вашего наставляемого нет предпочтений, предложите ему несколько вариантов на выбор.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5.Будьте готовы прийти на выручку. Если наставляемый расскажет вам, что он пытается преодолеть какую – то проблему, будьте рядом </w:t>
      </w:r>
      <w:proofErr w:type="gramStart"/>
      <w:r w:rsidRPr="00A6150C">
        <w:rPr>
          <w:sz w:val="28"/>
          <w:szCs w:val="28"/>
        </w:rPr>
        <w:t>с</w:t>
      </w:r>
      <w:proofErr w:type="gramEnd"/>
      <w:r w:rsidRPr="00A6150C">
        <w:rPr>
          <w:sz w:val="28"/>
          <w:szCs w:val="28"/>
        </w:rPr>
        <w:t xml:space="preserve"> наставляемым и дайте ему знать, что вы хотите помочь.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-Задавайте вопросы и помогайте своему наставляемому понять, как найти ответы.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 Моделируйте способы решения проблем. Вы можете описывать, как вы сами однажды преодолели подобную проблему в своей жизни.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 xml:space="preserve">- Дайте </w:t>
      </w:r>
      <w:proofErr w:type="gramStart"/>
      <w:r w:rsidRPr="00A6150C">
        <w:rPr>
          <w:sz w:val="28"/>
          <w:szCs w:val="28"/>
        </w:rPr>
        <w:t>вашему</w:t>
      </w:r>
      <w:proofErr w:type="gramEnd"/>
      <w:r w:rsidRPr="00A6150C">
        <w:rPr>
          <w:sz w:val="28"/>
          <w:szCs w:val="28"/>
        </w:rPr>
        <w:t xml:space="preserve"> наставляемому право голоса: не пытайтесь придумать лучшее решение за него, а помогите изучить все возможности и предложите поддержку.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  <w:r w:rsidRPr="00A6150C">
        <w:rPr>
          <w:sz w:val="28"/>
          <w:szCs w:val="28"/>
        </w:rPr>
        <w:t>-Будьте готовы помочь проанализировать ситуацию увидеть, как все получилось.</w:t>
      </w:r>
    </w:p>
    <w:p w:rsidR="00A04CD9" w:rsidRPr="00A6150C" w:rsidRDefault="00A04CD9" w:rsidP="00A04CD9">
      <w:pPr>
        <w:pStyle w:val="a5"/>
        <w:ind w:left="0"/>
        <w:rPr>
          <w:sz w:val="28"/>
          <w:szCs w:val="28"/>
        </w:rPr>
      </w:pPr>
    </w:p>
    <w:p w:rsidR="00A04CD9" w:rsidRPr="00A6150C" w:rsidRDefault="00A04CD9" w:rsidP="00A04CD9">
      <w:pPr>
        <w:pStyle w:val="a5"/>
        <w:ind w:left="0"/>
        <w:rPr>
          <w:b/>
          <w:sz w:val="28"/>
          <w:szCs w:val="28"/>
        </w:rPr>
      </w:pPr>
      <w:r w:rsidRPr="00A6150C">
        <w:rPr>
          <w:b/>
          <w:sz w:val="28"/>
          <w:szCs w:val="28"/>
        </w:rPr>
        <w:t>Качества эффективных наставников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Желание участвовать в программе по поддержке другого человека в течение длительного времени;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Уважение к личности, ее способностям и праву делать свой собственный выбор в жизни. Наставники не должны считать, что их собственные способы решения проблем лучше или что участников нужно спасать;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 xml:space="preserve">Умение слушать и принимать различные точки зрения. </w:t>
      </w:r>
      <w:proofErr w:type="gramStart"/>
      <w:r w:rsidRPr="00A6150C">
        <w:rPr>
          <w:sz w:val="28"/>
          <w:szCs w:val="28"/>
        </w:rPr>
        <w:t>Наставники часто помогают, просто слушая, задавая нужные вопросы и давая наставляемым возможность исследовать свои собственные мысли с минимальным вмешательством;</w:t>
      </w:r>
      <w:proofErr w:type="gramEnd"/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Умение сопереживать другому человеку. Эффективные наставники могут сопереживать людям, не испытывая при этом жалости к ним;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Умение видеть решения и возможности, а также препятствия. Эффективные наставники способны реалистично оценить проблемы, с которыми сталкиваются их наставляемые, но сохраняют оптимизм при поиске реалистичных решений;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lastRenderedPageBreak/>
        <w:t>Гибкость и открытость. Эффективные наставники признают, что отношения требуют времени для развития, готовы уделить некоторое время тому, чтобы узнать своих наставляемых и важные для них вопросы и даже измениться под влиянием отношений;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Хороший наставник обладает также: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критическим мышлением;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Коммуникативными способностями; умением говорить простым, понятным языком о сложных вещах;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Толерантностью;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proofErr w:type="spellStart"/>
      <w:r w:rsidRPr="00A6150C">
        <w:rPr>
          <w:sz w:val="28"/>
          <w:szCs w:val="28"/>
        </w:rPr>
        <w:t>Эмпатие</w:t>
      </w:r>
      <w:proofErr w:type="gramStart"/>
      <w:r w:rsidRPr="00A6150C">
        <w:rPr>
          <w:sz w:val="28"/>
          <w:szCs w:val="28"/>
        </w:rPr>
        <w:t>й</w:t>
      </w:r>
      <w:proofErr w:type="spellEnd"/>
      <w:r w:rsidRPr="00A6150C">
        <w:rPr>
          <w:sz w:val="28"/>
          <w:szCs w:val="28"/>
        </w:rPr>
        <w:t>-</w:t>
      </w:r>
      <w:proofErr w:type="gramEnd"/>
      <w:r w:rsidRPr="00A6150C">
        <w:rPr>
          <w:sz w:val="28"/>
          <w:szCs w:val="28"/>
        </w:rPr>
        <w:t xml:space="preserve"> эмоциональной отзывчивостью на переживания других; </w:t>
      </w:r>
    </w:p>
    <w:p w:rsidR="00A04CD9" w:rsidRPr="00A6150C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Рефлексией – способностью к осмыслению собственной деятельности;</w:t>
      </w:r>
    </w:p>
    <w:p w:rsidR="00A04CD9" w:rsidRDefault="00A04CD9" w:rsidP="00AC70D5">
      <w:pPr>
        <w:pStyle w:val="a5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left"/>
        <w:rPr>
          <w:sz w:val="28"/>
          <w:szCs w:val="28"/>
        </w:rPr>
      </w:pPr>
      <w:r w:rsidRPr="00A6150C">
        <w:rPr>
          <w:sz w:val="28"/>
          <w:szCs w:val="28"/>
        </w:rPr>
        <w:t>Эмоциональной устойчивостью.</w:t>
      </w:r>
    </w:p>
    <w:p w:rsidR="00A04CD9" w:rsidRDefault="00A04CD9" w:rsidP="00A04CD9">
      <w:pPr>
        <w:pStyle w:val="a5"/>
        <w:rPr>
          <w:sz w:val="28"/>
          <w:szCs w:val="28"/>
        </w:rPr>
      </w:pPr>
    </w:p>
    <w:p w:rsidR="00A04CD9" w:rsidRDefault="00A04CD9" w:rsidP="00A04CD9">
      <w:pPr>
        <w:pStyle w:val="a5"/>
        <w:rPr>
          <w:b/>
          <w:bCs/>
          <w:sz w:val="28"/>
          <w:szCs w:val="28"/>
          <w:u w:val="single"/>
        </w:rPr>
      </w:pPr>
      <w:r w:rsidRPr="00AF5B95">
        <w:rPr>
          <w:b/>
          <w:bCs/>
          <w:sz w:val="28"/>
          <w:szCs w:val="28"/>
          <w:u w:val="single"/>
        </w:rPr>
        <w:t xml:space="preserve">Как сопровождать работу наставников с </w:t>
      </w:r>
      <w:proofErr w:type="gramStart"/>
      <w:r w:rsidRPr="00AF5B95">
        <w:rPr>
          <w:b/>
          <w:bCs/>
          <w:sz w:val="28"/>
          <w:szCs w:val="28"/>
          <w:u w:val="single"/>
        </w:rPr>
        <w:t>наставляемым</w:t>
      </w:r>
      <w:r>
        <w:rPr>
          <w:b/>
          <w:bCs/>
          <w:sz w:val="28"/>
          <w:szCs w:val="28"/>
          <w:u w:val="single"/>
        </w:rPr>
        <w:t>и</w:t>
      </w:r>
      <w:proofErr w:type="gramEnd"/>
    </w:p>
    <w:p w:rsidR="00A04CD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B95">
        <w:rPr>
          <w:rFonts w:ascii="Times New Roman" w:hAnsi="Times New Roman" w:cs="Times New Roman"/>
          <w:b/>
          <w:bCs/>
          <w:sz w:val="28"/>
          <w:szCs w:val="28"/>
        </w:rPr>
        <w:t>Почему важно осуществлять сопровождение и поддержку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Наставнические отношения, которые поддерживает и контролирует куратор программы, показывают более высокие результаты. Это связано с рядом факторов:</w:t>
      </w:r>
    </w:p>
    <w:p w:rsidR="00A04CD9" w:rsidRDefault="00A04CD9" w:rsidP="00AC70D5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Личный контакт со всеми участниками процесса дает возможность собрать углубленную информацию о наставнических взаимоотношениях, проконтролировать их безопасность и эффективность, услышать впечатления от программы всех сторон.</w:t>
      </w:r>
    </w:p>
    <w:p w:rsidR="00A04CD9" w:rsidRDefault="00A04CD9" w:rsidP="00AC70D5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Необходимо, чтобы все участники программы (и наставники, и наставляемые, и родители/ опекуны) чувствовали, что их мнение ценно для реализации программы, и их обратная связь имеет значение.</w:t>
      </w:r>
    </w:p>
    <w:p w:rsidR="00A04CD9" w:rsidRDefault="00A04CD9" w:rsidP="00AC70D5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Нужно поддерживать в наставниках мотивацию к добровольческой деятельности. Она становится более отчетливой и осознанной в ходе еженедельных встреч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наставляемыми</w:t>
      </w:r>
      <w:proofErr w:type="gramEnd"/>
      <w:r>
        <w:rPr>
          <w:sz w:val="28"/>
          <w:szCs w:val="28"/>
        </w:rPr>
        <w:t>, семинаров и практикумов и поддерживается благодаря возможности постоянно обучаться и неформально общаться в атмосфере психологического комфорта.</w:t>
      </w:r>
    </w:p>
    <w:p w:rsidR="00A04CD9" w:rsidRDefault="00A04CD9" w:rsidP="00AC70D5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Наставники, столкнувшись с трудностями, могут зайти в тупик и засомневаться в своей готовности продолжать отношения с наставляемыми – важно вовремя оказать им поддержку.</w:t>
      </w:r>
      <w:proofErr w:type="gramEnd"/>
    </w:p>
    <w:p w:rsidR="00A04CD9" w:rsidRDefault="00A04CD9" w:rsidP="00AC70D5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наставников необходима профилактика так называемого «синдрома эмоционального выгорания», возникающего в связи с большими </w:t>
      </w:r>
      <w:proofErr w:type="spellStart"/>
      <w:r>
        <w:rPr>
          <w:sz w:val="28"/>
          <w:szCs w:val="28"/>
        </w:rPr>
        <w:t>психоэмоциональными</w:t>
      </w:r>
      <w:proofErr w:type="spellEnd"/>
      <w:r>
        <w:rPr>
          <w:sz w:val="28"/>
          <w:szCs w:val="28"/>
        </w:rPr>
        <w:t xml:space="preserve"> и душевными затратами во время </w:t>
      </w:r>
      <w:r>
        <w:rPr>
          <w:sz w:val="28"/>
          <w:szCs w:val="28"/>
        </w:rPr>
        <w:lastRenderedPageBreak/>
        <w:t>работы с подростками группы риска и оказавшимися в трудной жизненной ситуации.</w:t>
      </w:r>
    </w:p>
    <w:p w:rsidR="00A04CD9" w:rsidRDefault="00A04CD9" w:rsidP="00AC70D5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Иногда между участниками программы могут возникать конфликты, и важно предотвращать их как можно раньше. Для этого надо установить практику, поощряющую наставников и их наставляемых говорить открыто и честно – и немедленно информировать куратора программы о сложных вопросах или конфликтах в их отношениях.</w:t>
      </w:r>
    </w:p>
    <w:p w:rsidR="00A04CD9" w:rsidRDefault="00A04CD9" w:rsidP="00A04CD9">
      <w:pPr>
        <w:pStyle w:val="a5"/>
        <w:rPr>
          <w:b/>
          <w:bCs/>
          <w:sz w:val="28"/>
          <w:szCs w:val="28"/>
        </w:rPr>
      </w:pPr>
      <w:r w:rsidRPr="00740BEB">
        <w:rPr>
          <w:b/>
          <w:bCs/>
          <w:sz w:val="28"/>
          <w:szCs w:val="28"/>
        </w:rPr>
        <w:t>Как осуществлять мониторинг программы</w:t>
      </w:r>
    </w:p>
    <w:p w:rsidR="00A04CD9" w:rsidRDefault="00A04CD9" w:rsidP="00A04CD9">
      <w:pPr>
        <w:pStyle w:val="a5"/>
        <w:rPr>
          <w:b/>
          <w:bCs/>
          <w:sz w:val="28"/>
          <w:szCs w:val="28"/>
        </w:rPr>
      </w:pPr>
    </w:p>
    <w:p w:rsidR="00A04CD9" w:rsidRDefault="00A04CD9" w:rsidP="00A04CD9">
      <w:pPr>
        <w:pStyle w:val="a5"/>
        <w:rPr>
          <w:sz w:val="28"/>
          <w:szCs w:val="28"/>
        </w:rPr>
      </w:pPr>
      <w:r>
        <w:rPr>
          <w:sz w:val="28"/>
          <w:szCs w:val="28"/>
        </w:rPr>
        <w:t>Регламент и фиксация. Встречи куратора со всеми участниками  процесса должны проходить в индивидуальном режиме. Когда наставнические отношения уже установились, можно осуществлять контакт через интернет.</w:t>
      </w:r>
    </w:p>
    <w:p w:rsidR="00A04CD9" w:rsidRDefault="00A04CD9" w:rsidP="00A04CD9">
      <w:pPr>
        <w:pStyle w:val="a5"/>
        <w:rPr>
          <w:sz w:val="28"/>
          <w:szCs w:val="28"/>
        </w:rPr>
      </w:pPr>
      <w:r>
        <w:rPr>
          <w:sz w:val="28"/>
          <w:szCs w:val="28"/>
        </w:rPr>
        <w:t>Куратор программы должен вести личное дело наставника и наставляемого и фиксировать в нем все, что связано с их взаимодействием. Потребуется два бланка:</w:t>
      </w:r>
    </w:p>
    <w:p w:rsidR="00A04CD9" w:rsidRDefault="00A04CD9" w:rsidP="00AC70D5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Форма регистрации контактов с наставником/ наставляемым/ родителем: следует вносить все контакты с участниками программы, плановые или внеплановые;</w:t>
      </w:r>
    </w:p>
    <w:p w:rsidR="00A04CD9" w:rsidRDefault="00A04CD9" w:rsidP="00AC70D5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Бланк отчетности: для сбора информации в отношении дат, времени, занятий и общего состояния дел.</w:t>
      </w:r>
    </w:p>
    <w:p w:rsidR="00A04CD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A1">
        <w:rPr>
          <w:rFonts w:ascii="Times New Roman" w:hAnsi="Times New Roman" w:cs="Times New Roman"/>
          <w:b/>
          <w:bCs/>
          <w:sz w:val="28"/>
          <w:szCs w:val="28"/>
        </w:rPr>
        <w:t>Что нужно проконтролировать?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общей успешности наставнических отношений куратор программы может задавать следующие вопросы:</w:t>
      </w:r>
    </w:p>
    <w:p w:rsidR="00A04CD9" w:rsidRDefault="00A04CD9" w:rsidP="00AC70D5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Нравится ли им участие в программе?</w:t>
      </w:r>
    </w:p>
    <w:p w:rsidR="00A04CD9" w:rsidRDefault="00A04CD9" w:rsidP="00AC70D5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 они оценивают свои успехи?</w:t>
      </w:r>
    </w:p>
    <w:p w:rsidR="00A04CD9" w:rsidRDefault="00A04CD9" w:rsidP="00AC70D5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Испытывают ли они трудности?</w:t>
      </w:r>
    </w:p>
    <w:p w:rsidR="00A04CD9" w:rsidRDefault="00A04CD9" w:rsidP="00AC70D5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Развиваются ли наставнические отношения так, как им хотелось бы?</w:t>
      </w:r>
    </w:p>
    <w:p w:rsidR="00A04CD9" w:rsidRDefault="00A04CD9" w:rsidP="00AC70D5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Если нет, то почему?</w:t>
      </w:r>
    </w:p>
    <w:p w:rsidR="00A04CD9" w:rsidRDefault="00A04CD9" w:rsidP="00AC70D5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Существуют ли какие- либо проблемы или вопросы, которые должны быть рассмотрены куратором программы?</w:t>
      </w:r>
    </w:p>
    <w:p w:rsidR="00A04CD9" w:rsidRDefault="00A04CD9" w:rsidP="00AC70D5">
      <w:pPr>
        <w:pStyle w:val="a5"/>
        <w:widowControl/>
        <w:numPr>
          <w:ilvl w:val="0"/>
          <w:numId w:val="3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Требуется ли им больше поддержки и участия куратора программы?</w:t>
      </w:r>
    </w:p>
    <w:p w:rsidR="00A04CD9" w:rsidRDefault="00A04CD9" w:rsidP="00A04CD9">
      <w:pPr>
        <w:pStyle w:val="a5"/>
        <w:rPr>
          <w:sz w:val="28"/>
          <w:szCs w:val="28"/>
        </w:rPr>
      </w:pPr>
      <w:r>
        <w:rPr>
          <w:sz w:val="28"/>
          <w:szCs w:val="28"/>
        </w:rPr>
        <w:t>Также необходимо сверить информацию, получаемую от участников программы, о датах, времени, занятиях и успехах наставника и наставляемого.</w:t>
      </w:r>
    </w:p>
    <w:p w:rsidR="00A04CD9" w:rsidRDefault="00A04CD9" w:rsidP="00A04CD9">
      <w:pPr>
        <w:pStyle w:val="a5"/>
        <w:rPr>
          <w:sz w:val="28"/>
          <w:szCs w:val="28"/>
        </w:rPr>
      </w:pPr>
    </w:p>
    <w:p w:rsidR="00A04CD9" w:rsidRDefault="00A04CD9" w:rsidP="00A04CD9">
      <w:pPr>
        <w:pStyle w:val="a5"/>
        <w:rPr>
          <w:b/>
          <w:bCs/>
          <w:sz w:val="28"/>
          <w:szCs w:val="28"/>
        </w:rPr>
      </w:pPr>
      <w:r w:rsidRPr="005830FC">
        <w:rPr>
          <w:b/>
          <w:bCs/>
          <w:sz w:val="28"/>
          <w:szCs w:val="28"/>
        </w:rPr>
        <w:t>Как часто должен осуществляться контроль?</w:t>
      </w:r>
    </w:p>
    <w:p w:rsidR="00A04CD9" w:rsidRDefault="00A04CD9" w:rsidP="00A04CD9">
      <w:pPr>
        <w:pStyle w:val="a5"/>
        <w:rPr>
          <w:b/>
          <w:bCs/>
          <w:sz w:val="28"/>
          <w:szCs w:val="28"/>
        </w:rPr>
      </w:pP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Неделя после первой встречи наставника и наставляемого: куратор программы должен связаться (лично или по телефону) со всеми сторонами,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прошла встреча.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две недели: куратору программы следует регулярно связываться по телефону, по электронной почте или лично с каждым наставником, чтобы узнать, как обстоят дела.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2-3 месяца: после того, как наставнические отношения покажут первый положительный результат, куратор программы может связываться с наставником реже – например, один раз в месяц. Важно также организовать наблюдение за наставником и наставляемым во время запланированных мероприятий. В целом у наставника должна быть возможность обращаться к куратору программы за помощью всякий раз, когда в наставнических отношениях возникают трудности.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должен ежемесячно опрашивать самого наставляемого или родителей /опекунов наставляемого. Практика показывает, что когда куратор программ регулярно контактирует с родителями, наставник и наставляемый встречаются чаще, и эффект от этих встреч выше.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трижды за месяц не удалось связаться с кем-то из участников программы, следует направить по электронной почте письмо с просьбой связаться с куратором.</w:t>
      </w:r>
    </w:p>
    <w:p w:rsidR="00A04CD9" w:rsidRPr="0032674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749">
        <w:rPr>
          <w:rFonts w:ascii="Times New Roman" w:hAnsi="Times New Roman" w:cs="Times New Roman"/>
          <w:b/>
          <w:bCs/>
          <w:sz w:val="28"/>
          <w:szCs w:val="28"/>
        </w:rPr>
        <w:t>Решение проблем.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 w:rsidRPr="00326749">
        <w:rPr>
          <w:rFonts w:ascii="Times New Roman" w:hAnsi="Times New Roman" w:cs="Times New Roman"/>
          <w:sz w:val="28"/>
          <w:szCs w:val="28"/>
        </w:rPr>
        <w:t>Любые проблемы важно выявлять и пытаться  решить как можно раньше.</w:t>
      </w:r>
    </w:p>
    <w:p w:rsidR="00A04CD9" w:rsidRDefault="00A04CD9" w:rsidP="00AC70D5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Идентифицировать проблему и дать общее понимание участникам</w:t>
      </w:r>
    </w:p>
    <w:p w:rsidR="00A04CD9" w:rsidRDefault="00A04CD9" w:rsidP="00AC70D5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Найти альтернативные решения проблемы</w:t>
      </w:r>
    </w:p>
    <w:p w:rsidR="00A04CD9" w:rsidRDefault="00A04CD9" w:rsidP="00AC70D5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Оценить сильные и слабые стороны каждого решения</w:t>
      </w:r>
    </w:p>
    <w:p w:rsidR="00A04CD9" w:rsidRDefault="00A04CD9" w:rsidP="00AC70D5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Реализовать наиболее конструктивное решение</w:t>
      </w:r>
    </w:p>
    <w:p w:rsidR="00A04CD9" w:rsidRDefault="00A04CD9" w:rsidP="00AC70D5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Сделать выводы о применении данного конкретного решения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причиной проблем стал недостаток внимания со стороны наставника или наставляемого, куратор программы должен выяснить причины недостатка контакта и убедиться, что наставник проводит с наставляемым необходимое количество часов,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временными обязательствами.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полностью разрешить проблему может потребоваться замена наставника и новое прикрепление. При этом необходимо определить,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дальнейшее участие наставника и наставляемого в программе.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действия по поддержке и контролю должны вноситься в соответствующие документы (бланки отчетов).</w:t>
      </w:r>
    </w:p>
    <w:p w:rsidR="00A04CD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27B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Мероприятия для наставников и детей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обязанности куратора входит планирование и организация мероприятий для наставников и наставляемых (не менее одного в квартал для каждой пары). Такие мероприятия – также способ оценить взаимодействие наставника и наставляемого. Не все мероприятия обязательно должны посещаться всеми наставниками и наставляемыми, однако регулярное посещение таких мероприятий очень важно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инструментом контроля куратора.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A04CD9" w:rsidTr="00EB7ED4">
        <w:tc>
          <w:tcPr>
            <w:tcW w:w="4785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</w:t>
            </w:r>
          </w:p>
        </w:tc>
      </w:tr>
      <w:tr w:rsidR="00A04CD9" w:rsidTr="00EB7ED4">
        <w:tc>
          <w:tcPr>
            <w:tcW w:w="4785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занятия</w:t>
            </w:r>
          </w:p>
        </w:tc>
        <w:tc>
          <w:tcPr>
            <w:tcW w:w="4786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лектории, семинары, мастер – классы, практика</w:t>
            </w:r>
          </w:p>
        </w:tc>
      </w:tr>
      <w:tr w:rsidR="00A04CD9" w:rsidTr="00EB7ED4">
        <w:tc>
          <w:tcPr>
            <w:tcW w:w="4785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значимые события и труд</w:t>
            </w:r>
          </w:p>
        </w:tc>
        <w:tc>
          <w:tcPr>
            <w:tcW w:w="4786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Пикники, совместные обеды, субботники, озеленительные мероприятия и т.п.</w:t>
            </w:r>
          </w:p>
        </w:tc>
      </w:tr>
      <w:tr w:rsidR="00A04CD9" w:rsidTr="00EB7ED4">
        <w:tc>
          <w:tcPr>
            <w:tcW w:w="4785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Оздоровительные/ культурные встречи,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спортпрограммы</w:t>
            </w:r>
            <w:proofErr w:type="spellEnd"/>
          </w:p>
        </w:tc>
        <w:tc>
          <w:tcPr>
            <w:tcW w:w="4786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Концерты, спартакиады, конкурсы, командные и индивидуальные игры</w:t>
            </w:r>
          </w:p>
        </w:tc>
      </w:tr>
      <w:tr w:rsidR="00A04CD9" w:rsidTr="00EB7ED4">
        <w:tc>
          <w:tcPr>
            <w:tcW w:w="4785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4786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музеев, учебных заведений, предприятий</w:t>
            </w:r>
          </w:p>
        </w:tc>
      </w:tr>
      <w:tr w:rsidR="00A04CD9" w:rsidTr="00EB7ED4">
        <w:tc>
          <w:tcPr>
            <w:tcW w:w="4785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целевые встречи</w:t>
            </w:r>
          </w:p>
        </w:tc>
        <w:tc>
          <w:tcPr>
            <w:tcW w:w="4786" w:type="dxa"/>
          </w:tcPr>
          <w:p w:rsidR="00A04CD9" w:rsidRDefault="00A04CD9" w:rsidP="00EB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для участников программы, мероприятия с семьями, вечера для родителей</w:t>
            </w:r>
          </w:p>
        </w:tc>
      </w:tr>
    </w:tbl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D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7512">
        <w:rPr>
          <w:rFonts w:ascii="Times New Roman" w:hAnsi="Times New Roman" w:cs="Times New Roman"/>
          <w:b/>
          <w:bCs/>
          <w:sz w:val="28"/>
          <w:szCs w:val="28"/>
        </w:rPr>
        <w:t>Способы поддержки наставников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поддержки наставников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наставников будет эффективной в том случае, если группа наставников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совокупность разрозненных участников, а сплоченную команду. Совместное общение наставников может усилить мотивацию каждого быть членом группы наставников, создать условия для принятия эффективных групповых решений, повысить творческий потенциал участников группы. Рекомендуется не реже чем 1 раз в 2 месяца проводить встречи для наставников, где они могли бы обсуждать возникшие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проблемы. Эти встречи могут быть совмещены с обучением и внедрением новых технологий наставничества – в этом случае можно разделить каждую встречу на секции по темам. Рекомендуется проведение аналогичных сессий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 w:rsidRPr="00C67512">
        <w:rPr>
          <w:rFonts w:ascii="Times New Roman" w:hAnsi="Times New Roman" w:cs="Times New Roman"/>
          <w:sz w:val="28"/>
          <w:szCs w:val="28"/>
        </w:rPr>
        <w:t>Обучающие занятия для наставников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наставник получит личный опыт участия в программе, у него могут возникнуть более конкретные вопросы по этой деятельности и взаимоотношениям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Например, когда наставники вталкиваются с крайне агрессивными подростками, они могут потерять уверенность в себе, даже если перед контактом их вера в себя была достаточно высокой. Обучение в процессе деятельности может сыграть ключевую роль в таких ситуациях, помочь наставнику осознать проблему и выбрать правильную стратегию в ее решении. Такое обучение рекомендуется проводить не реже 1 раза в квартал в объеме не менее 2 часов.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программы текущего обучения полезно рассмотреть следующие темы:</w:t>
      </w:r>
    </w:p>
    <w:p w:rsidR="00A04CD9" w:rsidRDefault="00A04CD9" w:rsidP="00AC70D5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 культура, пол, раса, религия, социально-экономический статус и другие демографические характеристики наставника и наставляемого могут влиять на наставнические отношения</w:t>
      </w:r>
    </w:p>
    <w:p w:rsidR="00A04CD9" w:rsidRDefault="00A04CD9" w:rsidP="00AC70D5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Процедуры по завершению наставнических отношений</w:t>
      </w:r>
    </w:p>
    <w:p w:rsidR="00A04CD9" w:rsidRDefault="00A04CD9" w:rsidP="00AC70D5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Понимание возрастных или эмоциональных проблем наставляемых</w:t>
      </w:r>
    </w:p>
    <w:p w:rsidR="00A04CD9" w:rsidRDefault="00A04CD9" w:rsidP="00AC70D5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Особенности подросткового возраста</w:t>
      </w:r>
    </w:p>
    <w:p w:rsidR="00A04CD9" w:rsidRDefault="00A04CD9" w:rsidP="00AC70D5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Формирование лидерских качеств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наставляемых</w:t>
      </w:r>
    </w:p>
    <w:p w:rsidR="00A04CD9" w:rsidRDefault="00A04CD9" w:rsidP="00AC70D5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Пути профилактики социально значимых заболеваний</w:t>
      </w:r>
    </w:p>
    <w:p w:rsidR="00A04CD9" w:rsidRDefault="00A04CD9" w:rsidP="00AC70D5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Неформальное общение в подростковых группах и др.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текущего очного обучения рекомендуется приглашать лекторов из числа бывших наставников и наставляемых, чтобы они могли поделиться своим опытом. Такой обмен опытом помогает создать сеть наставников и групп поддержки.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очного обучения необходимо поощрять наставников посещать образовательные порталы, читать методическую литературу, посещать рекомендуемые курсы. Дистанционное обучение также может быть важным дополнением к программе.</w:t>
      </w:r>
    </w:p>
    <w:p w:rsidR="00A04CD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1A11">
        <w:rPr>
          <w:rFonts w:ascii="Times New Roman" w:hAnsi="Times New Roman" w:cs="Times New Roman"/>
          <w:b/>
          <w:bCs/>
          <w:sz w:val="28"/>
          <w:szCs w:val="28"/>
        </w:rPr>
        <w:t>Супервизорская</w:t>
      </w:r>
      <w:proofErr w:type="spellEnd"/>
      <w:r w:rsidRPr="00DA1A11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форма поддержки может осуществляться регулярно или по запросу в следующих форматах:</w:t>
      </w:r>
    </w:p>
    <w:p w:rsidR="00A04CD9" w:rsidRDefault="00A04CD9" w:rsidP="00AC70D5">
      <w:pPr>
        <w:pStyle w:val="a5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Индивидуальный разбор трудностей с куратором (</w:t>
      </w:r>
      <w:proofErr w:type="spellStart"/>
      <w:r>
        <w:rPr>
          <w:sz w:val="28"/>
          <w:szCs w:val="28"/>
        </w:rPr>
        <w:t>супервизорская</w:t>
      </w:r>
      <w:proofErr w:type="spellEnd"/>
      <w:r>
        <w:rPr>
          <w:sz w:val="28"/>
          <w:szCs w:val="28"/>
        </w:rPr>
        <w:t xml:space="preserve"> сессия)</w:t>
      </w:r>
    </w:p>
    <w:p w:rsidR="00A04CD9" w:rsidRDefault="00A04CD9" w:rsidP="00AC70D5">
      <w:pPr>
        <w:pStyle w:val="a5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Работа в группе с супервизором, в качестве которого может выступать куратор или опытный волонтер</w:t>
      </w:r>
    </w:p>
    <w:p w:rsidR="00A04CD9" w:rsidRDefault="00A04CD9" w:rsidP="00AC70D5">
      <w:pPr>
        <w:pStyle w:val="a5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Балинтовская</w:t>
      </w:r>
      <w:proofErr w:type="spellEnd"/>
      <w:r>
        <w:rPr>
          <w:sz w:val="28"/>
          <w:szCs w:val="28"/>
        </w:rPr>
        <w:t xml:space="preserve"> группа как форма группового разбора наиболее типичных трудностей в работе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 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сессии, так и в начале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балинтовской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необходимо придерживаться следующих основных положений и вопросов:</w:t>
      </w:r>
    </w:p>
    <w:p w:rsidR="00A04CD9" w:rsidRDefault="00A04CD9" w:rsidP="00AC70D5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Необходимо четко определить проблему (предмет разбора) и «заключить контракт»</w:t>
      </w:r>
    </w:p>
    <w:p w:rsidR="00A04CD9" w:rsidRDefault="00A04CD9" w:rsidP="00A04CD9">
      <w:pPr>
        <w:pStyle w:val="a5"/>
        <w:rPr>
          <w:sz w:val="28"/>
          <w:szCs w:val="28"/>
        </w:rPr>
      </w:pPr>
      <w:r>
        <w:rPr>
          <w:sz w:val="28"/>
          <w:szCs w:val="28"/>
        </w:rPr>
        <w:t>Вопросы на «заключение контракта»:</w:t>
      </w:r>
    </w:p>
    <w:p w:rsidR="00A04CD9" w:rsidRDefault="00A04CD9" w:rsidP="00AC70D5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Что для тебя важно обсудить сегодня?</w:t>
      </w:r>
    </w:p>
    <w:p w:rsidR="00A04CD9" w:rsidRDefault="00A04CD9" w:rsidP="00AC70D5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 бы ты хотел, чтобы проходило сегодняшнее обсуждение?</w:t>
      </w:r>
    </w:p>
    <w:p w:rsidR="00A04CD9" w:rsidRDefault="00A04CD9" w:rsidP="00AC70D5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Что бы ты хотел получить в результате нашей сегодняшней встречи?</w:t>
      </w:r>
    </w:p>
    <w:p w:rsidR="00A04CD9" w:rsidRDefault="00A04CD9" w:rsidP="00AC70D5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Что бы ты хотел от меня (нас)?</w:t>
      </w:r>
    </w:p>
    <w:p w:rsidR="00A04CD9" w:rsidRDefault="00A04CD9" w:rsidP="00AC70D5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Что тебе самому нравится в своей работе?</w:t>
      </w:r>
    </w:p>
    <w:p w:rsidR="00A04CD9" w:rsidRDefault="00A04CD9" w:rsidP="00AC70D5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proofErr w:type="spellStart"/>
      <w:r>
        <w:rPr>
          <w:sz w:val="28"/>
          <w:szCs w:val="28"/>
        </w:rPr>
        <w:t>супервизорского</w:t>
      </w:r>
      <w:proofErr w:type="spellEnd"/>
      <w:r>
        <w:rPr>
          <w:sz w:val="28"/>
          <w:szCs w:val="28"/>
        </w:rPr>
        <w:t xml:space="preserve"> разбора необходимо помочь наставнику осознать то, что вызывает трудности за пределами конкретного содержания, делая акцент на процессе.</w:t>
      </w:r>
    </w:p>
    <w:p w:rsidR="00A04CD9" w:rsidRDefault="00A04CD9" w:rsidP="00A04CD9">
      <w:pPr>
        <w:pStyle w:val="a5"/>
        <w:rPr>
          <w:sz w:val="28"/>
          <w:szCs w:val="28"/>
        </w:rPr>
      </w:pPr>
      <w:r>
        <w:rPr>
          <w:sz w:val="28"/>
          <w:szCs w:val="28"/>
        </w:rPr>
        <w:t>Вопросы к процессу: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Что тебя беспокоит?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Что для тебя эта проблема?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Каково твое соглашение (контракт) и отношение с тем человеком или группой, о которой ты хотел бы поговорить сегодня?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Когда, с кем, по поводу чего ты смущаешься, беспокоишься, теряешься и прочее?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Это связано с тобой, другим человеком или группой?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Опиши, как будут выглядеть твои отношения с самим собой и другими, если проблема разрешится?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 ты собираешься этого достичь?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 окончании нашей беседы, каким будет твой следующий шаг по работе с твоей проблемой?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Что бы ты сделал, чтобы позаботиться о себе тогда и сейчас?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Как ты оцениваешь то, что получил в ходе нашей сегодняшней беседы?</w:t>
      </w:r>
    </w:p>
    <w:p w:rsidR="00A04CD9" w:rsidRDefault="00A04CD9" w:rsidP="00AC70D5">
      <w:pPr>
        <w:pStyle w:val="a5"/>
        <w:widowControl/>
        <w:numPr>
          <w:ilvl w:val="0"/>
          <w:numId w:val="4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Чувствуешь ли ты, что между нами есть какие-то незавершенные дела?</w:t>
      </w:r>
    </w:p>
    <w:p w:rsidR="00A04CD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0C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Завершение взаимоотношений наставника с </w:t>
      </w:r>
      <w:proofErr w:type="gramStart"/>
      <w:r w:rsidRPr="00220C36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наставляемым</w:t>
      </w:r>
      <w:proofErr w:type="gramEnd"/>
    </w:p>
    <w:p w:rsidR="00A04CD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взаимоотношений – этап неизбежный, но он может оказаться нелегким опытом. Поэтому важно уделить ему особое внимание. Эта процедура требует обязательного сопровождения куратором программы. Полезно обсудить ее с участниками программы уже в начале наставнических отношений, при подписании соглашений.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два основных варианта завершения наставнических отношений: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Запланированное (возможные причины – окончание академического года, достижение целей наставничества, достижение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 xml:space="preserve"> максимально допустимого возраста для участия в программе и т.д.). Запланированным называется завершение отношений, о котором стало известно за три месяца.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Незапланированное (возможные причины – смена места проживания, болезнь, невозможность наставника уделять наставляемому необходимое количество времени, межличностные конфликты и т.п.)</w:t>
      </w:r>
      <w:proofErr w:type="gramEnd"/>
    </w:p>
    <w:p w:rsidR="00A04CD9" w:rsidRDefault="00A04CD9" w:rsidP="00A04CD9">
      <w:pPr>
        <w:pStyle w:val="a5"/>
        <w:rPr>
          <w:sz w:val="28"/>
          <w:szCs w:val="28"/>
        </w:rPr>
      </w:pPr>
    </w:p>
    <w:p w:rsidR="00A04CD9" w:rsidRPr="00744B45" w:rsidRDefault="00A04CD9" w:rsidP="00A04CD9">
      <w:pPr>
        <w:pStyle w:val="a5"/>
        <w:rPr>
          <w:b/>
          <w:bCs/>
          <w:sz w:val="28"/>
          <w:szCs w:val="28"/>
        </w:rPr>
      </w:pPr>
      <w:r w:rsidRPr="00744B45">
        <w:rPr>
          <w:b/>
          <w:bCs/>
          <w:sz w:val="28"/>
          <w:szCs w:val="28"/>
        </w:rPr>
        <w:t>Шаг</w:t>
      </w:r>
      <w:proofErr w:type="gramStart"/>
      <w:r w:rsidRPr="00744B45">
        <w:rPr>
          <w:b/>
          <w:bCs/>
          <w:sz w:val="28"/>
          <w:szCs w:val="28"/>
        </w:rPr>
        <w:t>1</w:t>
      </w:r>
      <w:proofErr w:type="gramEnd"/>
      <w:r w:rsidRPr="00744B4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44B45">
        <w:rPr>
          <w:b/>
          <w:bCs/>
          <w:sz w:val="28"/>
          <w:szCs w:val="28"/>
        </w:rPr>
        <w:t>Документы, которые полезно подготовить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Инструкция по координации запланированного завершения взаимоотношений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Инструкция по координации незапланированного/досрочного завершения взаимоотношений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Инструкция по координации завершения взаимоотношений, когда наставник или наставляемый по каким – либо причинам не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либо не желает участвовать в наставнической программе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Рекомендации по проведению интервью (собеседования) с наставниками и наставляемыми, а также при необходимости с родителями \ опекунами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Бланки документов о соблюдении процедур завершения взаимодействия наставника и наставляемого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Справочные документы для родителей/опекунов, наставников и наставляемых, где описаны условия завершения наставнического </w:t>
      </w:r>
      <w:r>
        <w:rPr>
          <w:sz w:val="28"/>
          <w:szCs w:val="28"/>
        </w:rPr>
        <w:lastRenderedPageBreak/>
        <w:t>взаимодействия и инструкции по взаимодействию наставника и наставляемого после завершения их отношений (в том числе с использованием интернета, социальных сетей)</w:t>
      </w:r>
    </w:p>
    <w:p w:rsidR="00A04CD9" w:rsidRPr="00744B45" w:rsidRDefault="00A04CD9" w:rsidP="00A04CD9">
      <w:pPr>
        <w:pStyle w:val="a5"/>
        <w:rPr>
          <w:b/>
          <w:bCs/>
          <w:sz w:val="28"/>
          <w:szCs w:val="28"/>
        </w:rPr>
      </w:pPr>
      <w:r w:rsidRPr="00744B45">
        <w:rPr>
          <w:b/>
          <w:bCs/>
          <w:sz w:val="28"/>
          <w:szCs w:val="28"/>
        </w:rPr>
        <w:t>Шаг 2. Планирование и индивидуальные беседы</w:t>
      </w:r>
    </w:p>
    <w:p w:rsidR="00A04CD9" w:rsidRDefault="00A04CD9" w:rsidP="00A04CD9">
      <w:pPr>
        <w:pStyle w:val="a5"/>
        <w:rPr>
          <w:sz w:val="28"/>
          <w:szCs w:val="28"/>
        </w:rPr>
      </w:pPr>
      <w:r>
        <w:rPr>
          <w:sz w:val="28"/>
          <w:szCs w:val="28"/>
        </w:rPr>
        <w:t>Куратору нужно лично побеседовать со всеми участниками программы – наставником, наставляемым, родителями/опекунами. Нужно определить сроки последней встречи наставника и наставляемого или (если есть необходимость) официально продлить наставнические взаимоотношения на дополнительный период времени.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случае завершения взаимоотношений необходимо обсудить условия продолжения общения наставника с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 xml:space="preserve"> вне программы и четко обговорить, что все дальнейшие отношения будут находиться вне рамок ответственности куратора программы и действия программы.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Следует разъяснить причины прекращения взаимодействия как наставляемому, так и наставнику и родителям/опекунам.</w:t>
      </w:r>
    </w:p>
    <w:p w:rsidR="00A04CD9" w:rsidRDefault="00A04CD9" w:rsidP="00A04CD9">
      <w:pPr>
        <w:pStyle w:val="a5"/>
        <w:rPr>
          <w:sz w:val="28"/>
          <w:szCs w:val="28"/>
        </w:rPr>
      </w:pPr>
    </w:p>
    <w:p w:rsidR="00A04CD9" w:rsidRDefault="00A04CD9" w:rsidP="00A04CD9">
      <w:pPr>
        <w:pStyle w:val="a5"/>
        <w:rPr>
          <w:sz w:val="28"/>
          <w:szCs w:val="28"/>
        </w:rPr>
      </w:pPr>
      <w:r>
        <w:rPr>
          <w:sz w:val="28"/>
          <w:szCs w:val="28"/>
        </w:rPr>
        <w:t>Основные вопросы, которые следует обсудить со всеми участниками программы наставничества по процедуре завершения наставнических взаимоотношений: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Каковы будут роли куратора программы, наставника, наставляемого и родителей/опекунов в процедуре завершения наставнических отношений?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Какого рода взаимодействия бывшего наставника и наставляемого допускаются после завершения их взаимоотношений в программе, а также -  какие обязанности с их стороны возникают в связи с этим?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Какую поддержку и где могут оказать участникам в рамках программы наставничества по завершению взаимодействия?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 будет определяться, могут ли наставник и / или наставляемый продолжать участие в программе в дальнейшем?</w:t>
      </w:r>
    </w:p>
    <w:p w:rsidR="00A04CD9" w:rsidRDefault="00A04CD9" w:rsidP="00A04CD9">
      <w:pPr>
        <w:pStyle w:val="a5"/>
        <w:rPr>
          <w:sz w:val="28"/>
          <w:szCs w:val="28"/>
        </w:rPr>
      </w:pPr>
    </w:p>
    <w:p w:rsidR="00A04CD9" w:rsidRPr="005924C2" w:rsidRDefault="00A04CD9" w:rsidP="00A04CD9">
      <w:pPr>
        <w:pStyle w:val="a5"/>
        <w:rPr>
          <w:b/>
          <w:bCs/>
          <w:sz w:val="28"/>
          <w:szCs w:val="28"/>
        </w:rPr>
      </w:pPr>
      <w:r w:rsidRPr="005924C2">
        <w:rPr>
          <w:b/>
          <w:bCs/>
          <w:sz w:val="28"/>
          <w:szCs w:val="28"/>
        </w:rPr>
        <w:t>Важные аспекты для обсуждения в беседе куратора с наставником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Обсуждение чувств наставника относительно завершения взаимодействия с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>;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причин завершения наставнических взаимоотношений;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положительных аспектов наставнического взаимодействия;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Обзор правил программы о взаимодействии наставника и наставляемого после завершения отношений;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Планирование последнего взаимодействия (последней встречи) наставника и наставляемого;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возможности повторного взаимодействия (при необходимости) и продолжения участия в программе;</w:t>
      </w:r>
    </w:p>
    <w:p w:rsidR="00A04CD9" w:rsidRDefault="00A04CD9" w:rsidP="00AC70D5">
      <w:pPr>
        <w:pStyle w:val="a5"/>
        <w:widowControl/>
        <w:numPr>
          <w:ilvl w:val="0"/>
          <w:numId w:val="4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Возможные варианты общения с </w:t>
      </w:r>
      <w:proofErr w:type="gramStart"/>
      <w:r>
        <w:rPr>
          <w:sz w:val="28"/>
          <w:szCs w:val="28"/>
        </w:rPr>
        <w:t>наставляемыми</w:t>
      </w:r>
      <w:proofErr w:type="gramEnd"/>
      <w:r>
        <w:rPr>
          <w:sz w:val="28"/>
          <w:szCs w:val="28"/>
        </w:rPr>
        <w:t xml:space="preserve"> после завершения программы. Например, если программа реализуется на базе образовательных организаций и наставники и наставляемые заинтересованы в продолжени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взаимодействия в течение лета, они должны понимать, что куратор программы не будет доступен в случае возникновения чрезвычайной ситуации.</w:t>
      </w:r>
    </w:p>
    <w:p w:rsidR="00A04CD9" w:rsidRDefault="00A04CD9" w:rsidP="00A04CD9">
      <w:pPr>
        <w:pStyle w:val="a5"/>
        <w:rPr>
          <w:sz w:val="28"/>
          <w:szCs w:val="28"/>
        </w:rPr>
      </w:pPr>
    </w:p>
    <w:p w:rsidR="00A04CD9" w:rsidRDefault="00A04CD9" w:rsidP="00A04CD9">
      <w:pPr>
        <w:pStyle w:val="a5"/>
        <w:rPr>
          <w:b/>
          <w:bCs/>
          <w:sz w:val="28"/>
          <w:szCs w:val="28"/>
        </w:rPr>
      </w:pPr>
      <w:r w:rsidRPr="00FB7197">
        <w:rPr>
          <w:b/>
          <w:bCs/>
          <w:sz w:val="28"/>
          <w:szCs w:val="28"/>
        </w:rPr>
        <w:t xml:space="preserve">Важные аспекты для обсуждения в беседе куратора с </w:t>
      </w:r>
      <w:proofErr w:type="gramStart"/>
      <w:r w:rsidRPr="00FB7197">
        <w:rPr>
          <w:b/>
          <w:bCs/>
          <w:sz w:val="28"/>
          <w:szCs w:val="28"/>
        </w:rPr>
        <w:t>наставляемым</w:t>
      </w:r>
      <w:proofErr w:type="gramEnd"/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наставнические отношения прекращаются в связи с причинами, не связанными с личным конфликтом, куратор должен 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реальных причинах и помочь пережить чувства, связанные с прекращением этих отношений.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наставляемому планируется назначить нового наставника, куратор должен помочь ему определить ошибки, которые произошли во взаимоотношениях с предыдущим наставником, и  обсудить способы, позволяющие избежать их в будущем.</w:t>
      </w:r>
    </w:p>
    <w:p w:rsidR="00A04CD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B45">
        <w:rPr>
          <w:rFonts w:ascii="Times New Roman" w:hAnsi="Times New Roman" w:cs="Times New Roman"/>
          <w:b/>
          <w:bCs/>
          <w:sz w:val="28"/>
          <w:szCs w:val="28"/>
        </w:rPr>
        <w:t>Шаг 3. Организация обсуждения вопросов приближающегося завершения взаимодействия между наставником и наставляемым</w:t>
      </w:r>
    </w:p>
    <w:p w:rsidR="00A04CD9" w:rsidRPr="00744B45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 w:rsidRPr="00744B45">
        <w:rPr>
          <w:rFonts w:ascii="Times New Roman" w:hAnsi="Times New Roman" w:cs="Times New Roman"/>
          <w:sz w:val="28"/>
          <w:szCs w:val="28"/>
        </w:rPr>
        <w:t>При завершении отношений у наставников и наставляемых могут возникать смешанные чувства. При запланированном завершении следует напомнить наставнику и наставляемому, что их отношения необязательно завершаются. При преждевременном завершении участники программы могут испытывать отрицательные эмоции (гнев, отвержение, депрессию, вину).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 w:rsidRPr="00744B45">
        <w:rPr>
          <w:rFonts w:ascii="Times New Roman" w:hAnsi="Times New Roman" w:cs="Times New Roman"/>
          <w:sz w:val="28"/>
          <w:szCs w:val="28"/>
        </w:rPr>
        <w:t>Задача куратора – помочь наставнику и наставляемому в их попытках разобраться в проблемах, возникших в процессе взаимодействия, вспомнить хорошие аспекты взаимоотношений и позитивные вещи, которые они сделали, определить пути для более эффективного возможного взаимодействия в будущих ситуациях.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предоставить вопросы, которые должны задавать себе и друг другу наставник и наставляемый и которые помогут им сформулировать свои мысли и чувства. Например, «Мы достигли целей, которые ставили? Чему </w:t>
      </w:r>
      <w:r>
        <w:rPr>
          <w:rFonts w:ascii="Times New Roman" w:hAnsi="Times New Roman" w:cs="Times New Roman"/>
          <w:sz w:val="28"/>
          <w:szCs w:val="28"/>
        </w:rPr>
        <w:lastRenderedPageBreak/>
        <w:t>мы научились друг у друга? Что мы возьмем из опыта участия в программе наставничества?»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невозможно провести процесс завершения для наставника или наставляемого из-за объективных обстоятельств их ухода из программы наставничества. В этих случаях очень важно куратору программы обсудить завершение отношений отдельно с каждым из участников.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также предоставить как наставнику, так и наставляемому доступ к информации, которая поможет им получить необходимую поддержку.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завершения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наставнику рекомендуется:</w:t>
      </w:r>
    </w:p>
    <w:p w:rsidR="00A04CD9" w:rsidRDefault="00A04CD9" w:rsidP="00AC70D5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Уделить внимание эмоциям наставляемого в процессе завершения взаимодействия в рамках программы. Чтобы  помочь наставляемым выразить эмоции по поводу окончания взаимодействия, наставник должен выразить собственные чувства и эмоции по поводу завершения взаимодействия, а затем предложить наставляемому сделать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>;</w:t>
      </w:r>
    </w:p>
    <w:p w:rsidR="00A04CD9" w:rsidRDefault="00A04CD9" w:rsidP="00AC70D5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Попрощаться друг с другом в уважительном и позитивном ключе;</w:t>
      </w:r>
    </w:p>
    <w:p w:rsidR="00A04CD9" w:rsidRDefault="00A04CD9" w:rsidP="00AC70D5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Постепенно доводить факт завершения отношений до сознания наставляемого, начиная с того момента, когда ему стало известно, что отношения подходят к концу, не откладывать это до последней встречи;</w:t>
      </w:r>
    </w:p>
    <w:p w:rsidR="00A04CD9" w:rsidRDefault="00A04CD9" w:rsidP="00AC70D5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Проговорить и определить ситуации, при которых </w:t>
      </w:r>
      <w:proofErr w:type="gramStart"/>
      <w:r>
        <w:rPr>
          <w:sz w:val="28"/>
          <w:szCs w:val="28"/>
        </w:rPr>
        <w:t>наставляемый</w:t>
      </w:r>
      <w:proofErr w:type="gramEnd"/>
      <w:r>
        <w:rPr>
          <w:sz w:val="28"/>
          <w:szCs w:val="28"/>
        </w:rPr>
        <w:t xml:space="preserve"> может обратиться к наставнику по завершении взаимодействия.</w:t>
      </w:r>
    </w:p>
    <w:p w:rsidR="00A04CD9" w:rsidRDefault="00A04CD9" w:rsidP="00A04CD9">
      <w:pPr>
        <w:pStyle w:val="a5"/>
        <w:rPr>
          <w:sz w:val="28"/>
          <w:szCs w:val="28"/>
        </w:rPr>
      </w:pPr>
    </w:p>
    <w:p w:rsidR="00A04CD9" w:rsidRPr="00EC3737" w:rsidRDefault="00A04CD9" w:rsidP="00A04CD9">
      <w:pPr>
        <w:pStyle w:val="a5"/>
        <w:rPr>
          <w:b/>
          <w:bCs/>
          <w:sz w:val="28"/>
          <w:szCs w:val="28"/>
        </w:rPr>
      </w:pPr>
      <w:r w:rsidRPr="00EC3737">
        <w:rPr>
          <w:b/>
          <w:bCs/>
          <w:sz w:val="28"/>
          <w:szCs w:val="28"/>
        </w:rPr>
        <w:t>Рекомендации для наставников</w:t>
      </w:r>
    </w:p>
    <w:p w:rsidR="00A04CD9" w:rsidRDefault="00A04CD9" w:rsidP="00AC70D5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Установить конкретную дату последней встречи и заранее сообщить о ней </w:t>
      </w:r>
      <w:proofErr w:type="gramStart"/>
      <w:r>
        <w:rPr>
          <w:sz w:val="28"/>
          <w:szCs w:val="28"/>
        </w:rPr>
        <w:t>наставляемому</w:t>
      </w:r>
      <w:proofErr w:type="gramEnd"/>
      <w:r>
        <w:rPr>
          <w:sz w:val="28"/>
          <w:szCs w:val="28"/>
        </w:rPr>
        <w:t>;</w:t>
      </w:r>
    </w:p>
    <w:p w:rsidR="00A04CD9" w:rsidRDefault="00A04CD9" w:rsidP="00AC70D5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Будьте честны, искренне и участливы, независимо от причины завершения наставничества;</w:t>
      </w:r>
    </w:p>
    <w:p w:rsidR="00A04CD9" w:rsidRDefault="00A04CD9" w:rsidP="00AC70D5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Поговорите о причинах завершения взаимодействия с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>;</w:t>
      </w:r>
    </w:p>
    <w:p w:rsidR="00A04CD9" w:rsidRDefault="00A04CD9" w:rsidP="00AC70D5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Поговорите о своих мыслях и чувствах в отношении наставляемого и о ваших чувствах в отношении завершения  взаимодействия;</w:t>
      </w:r>
    </w:p>
    <w:p w:rsidR="00A04CD9" w:rsidRDefault="00A04CD9" w:rsidP="00AC70D5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Будьте позитивны, особенно в отношении будущего, ожидающего вашего наставляемого;</w:t>
      </w:r>
    </w:p>
    <w:p w:rsidR="00A04CD9" w:rsidRDefault="00A04CD9" w:rsidP="00AC70D5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 давайте обещаний, которые вы не сможете сдержать (например, что будете поддерживать связь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наставляемым и т.п.).</w:t>
      </w:r>
    </w:p>
    <w:p w:rsidR="00A04CD9" w:rsidRDefault="00A04CD9" w:rsidP="00A04CD9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Шаг 4. Финальная встреча и официальное информирование</w:t>
      </w:r>
    </w:p>
    <w:p w:rsidR="00A04CD9" w:rsidRDefault="00A04CD9" w:rsidP="00A04C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последней встрече должны присутствовать куратор программы, наставник и наставляемый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родители\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опекуны-необязательно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04CD9" w:rsidRDefault="00A04CD9" w:rsidP="00A04C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встречи включает:</w:t>
      </w:r>
    </w:p>
    <w:p w:rsidR="00A04CD9" w:rsidRDefault="00A04CD9" w:rsidP="00AC70D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Открытое обсуждение завершения взаимодействия наставника с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>;</w:t>
      </w:r>
    </w:p>
    <w:p w:rsidR="00A04CD9" w:rsidRDefault="00A04CD9" w:rsidP="00AC70D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Заполнение опросных листов, позволяющих улучшить программу наставничества в дальнейшем;</w:t>
      </w:r>
    </w:p>
    <w:p w:rsidR="00A04CD9" w:rsidRDefault="00A04CD9" w:rsidP="00AC70D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правил, регулирующих будущие контакты;</w:t>
      </w:r>
    </w:p>
    <w:p w:rsidR="00A04CD9" w:rsidRDefault="00A04CD9" w:rsidP="00AC70D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Выдача участникам писем о завершении работы наставника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наставляемым.</w:t>
      </w:r>
    </w:p>
    <w:p w:rsidR="00A04CD9" w:rsidRDefault="00A04CD9" w:rsidP="00A04CD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После завершения взаимоотношений все участники программы должны быть обязательно проинформированы в устной и письменной форме о том, что все взаимодействия между ними в будущем будут осуществляться исключительно по их личному усмотрению, вне сферы ответственности организации, которая вела программу наставничества, и куратора программы.</w:t>
      </w:r>
    </w:p>
    <w:p w:rsidR="00A04CD9" w:rsidRDefault="00A04CD9" w:rsidP="00A04CD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провести такую встречу письма и опросные листы должны быть разосланы всем участникам наставнических отношений по электронной почте. </w:t>
      </w:r>
    </w:p>
    <w:p w:rsidR="00A04CD9" w:rsidRDefault="00A04CD9" w:rsidP="00A04CD9">
      <w:pPr>
        <w:pStyle w:val="a5"/>
        <w:ind w:left="1080"/>
        <w:rPr>
          <w:sz w:val="28"/>
          <w:szCs w:val="28"/>
        </w:rPr>
      </w:pPr>
    </w:p>
    <w:p w:rsidR="00A04CD9" w:rsidRDefault="00A04CD9" w:rsidP="00A04CD9">
      <w:pPr>
        <w:pStyle w:val="a5"/>
        <w:ind w:left="1080"/>
        <w:rPr>
          <w:b/>
          <w:bCs/>
          <w:sz w:val="28"/>
          <w:szCs w:val="28"/>
        </w:rPr>
      </w:pPr>
      <w:r w:rsidRPr="008A32C5">
        <w:rPr>
          <w:b/>
          <w:bCs/>
          <w:sz w:val="28"/>
          <w:szCs w:val="28"/>
        </w:rPr>
        <w:t>Шаг 5. Решение о продолжении деятельности наставника в рамках программы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предыдущие успехи наставника, следует принять решение о том, может ли он продолжать работу в программе. Каждой организации важно иметь собственную политику замены наставников.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CD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32C5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эффективности программы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того, какая методика используется для оценки эффективности программы, организации рекомендуется иметь единую стандартизированную процедуру оценки. Важно также проводить оценку не только после завершения наставнических взаимоотношений, но и на промежуточных этапах – это поможет разрешать проблемы на ранней стадии, предупреждать конфликты и корректировать неэффективные взаимоотношения. Обязательным является использование на входе и на выходе из программы единой анкеты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Остальное на выбор куратора.</w:t>
      </w:r>
    </w:p>
    <w:p w:rsidR="00A04CD9" w:rsidRDefault="00A04CD9" w:rsidP="00A04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3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Предлагаемые способы оценки</w:t>
      </w:r>
    </w:p>
    <w:p w:rsidR="00A04CD9" w:rsidRDefault="00A04CD9" w:rsidP="00AC70D5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адекватной и разносторонней оценки эффективности наставничества рекомендуется методика Дональда </w:t>
      </w:r>
      <w:proofErr w:type="spellStart"/>
      <w:r>
        <w:rPr>
          <w:sz w:val="28"/>
          <w:szCs w:val="28"/>
        </w:rPr>
        <w:t>Кирпатрика</w:t>
      </w:r>
      <w:proofErr w:type="spellEnd"/>
      <w:r>
        <w:rPr>
          <w:sz w:val="28"/>
          <w:szCs w:val="28"/>
        </w:rPr>
        <w:t xml:space="preserve">. Она позволяет проводить измерения по четырем уровням и использовать для каждого уровня свой специфический инструментарий (тесты, </w:t>
      </w:r>
      <w:proofErr w:type="spellStart"/>
      <w:r>
        <w:rPr>
          <w:sz w:val="28"/>
          <w:szCs w:val="28"/>
        </w:rPr>
        <w:t>опросники</w:t>
      </w:r>
      <w:proofErr w:type="spellEnd"/>
      <w:r>
        <w:rPr>
          <w:sz w:val="28"/>
          <w:szCs w:val="28"/>
        </w:rPr>
        <w:t>, наблюдение и др.). Применение методики дает возможность оценить не только количественные изменения, но и качественные, что очень важно для оценки эффективности программы наставничества в системе образования.</w:t>
      </w:r>
    </w:p>
    <w:p w:rsidR="00A04CD9" w:rsidRDefault="00A04CD9" w:rsidP="00A04C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своей методике Д. </w:t>
      </w:r>
      <w:proofErr w:type="spellStart"/>
      <w:r>
        <w:rPr>
          <w:sz w:val="28"/>
          <w:szCs w:val="28"/>
        </w:rPr>
        <w:t>Кирпатрик</w:t>
      </w:r>
      <w:proofErr w:type="spellEnd"/>
      <w:r>
        <w:rPr>
          <w:sz w:val="28"/>
          <w:szCs w:val="28"/>
        </w:rPr>
        <w:t xml:space="preserve"> предложил оценивать прогресс по четырем уровням:</w:t>
      </w:r>
    </w:p>
    <w:p w:rsidR="00A04CD9" w:rsidRDefault="00A04CD9" w:rsidP="00AC70D5">
      <w:pPr>
        <w:pStyle w:val="a5"/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Оценка эмоциональной удовлетворенности участника;</w:t>
      </w:r>
    </w:p>
    <w:p w:rsidR="00A04CD9" w:rsidRDefault="00A04CD9" w:rsidP="00AC70D5">
      <w:pPr>
        <w:pStyle w:val="a5"/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Оценка полученных знаний или оценка изменений уровня знаний;</w:t>
      </w:r>
    </w:p>
    <w:p w:rsidR="00A04CD9" w:rsidRDefault="00A04CD9" w:rsidP="00AC70D5">
      <w:pPr>
        <w:pStyle w:val="a5"/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Оценка изменения поведения;</w:t>
      </w:r>
    </w:p>
    <w:p w:rsidR="00A04CD9" w:rsidRDefault="00A04CD9" w:rsidP="00AC70D5">
      <w:pPr>
        <w:pStyle w:val="a5"/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Оценка результатов для организации.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реакции участника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обучающийся получает удовольствие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– либо учебного занятия, то он лучше усваивает и воспринимает новый материал.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важно оценить степень удовлетворенности наставляемого от наставничества.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используются анкеты. Обычно вопросы отражают: информированность о наставничестве, время, место и условия проведения встреч; полезность наставничества; возможность и готовность применять полученные знания в повседневной жизни. Полученная информация поможет куратору накопить и проанализировать данные о качестве наставничества, выявить и понять причины удовлетворения или неудовлетворенности  от наставничества у наставляемого, влиять на наставничество и улучшать его, оценивать наставника.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полученных знаний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происходит оценка уровня приобретенных знаний и навыков путем сравнения того, что было до наставнических отношений и что приобретено во время таковых. Наилучший способ оценки – тесты. Имеет смысл давать один и тот же тест до начала наставнических отношений и после их завершения.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изменения поведения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речь идет о жизненных навыках, то изменения легко обнаружить родителям путем простого наблюдения. Когда речь идет об использовании полученных навыков,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 выяснить применяются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подростком навыки, которые он получил в процессе наставничества. Для этого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анкеты. Важно, что в данном случае в оценке участвует сам подросток, его родители и работающие с ним педагоги, это дает возможность получить всестороннюю и многомерную оценку достижениям подростка.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для организации</w:t>
      </w:r>
    </w:p>
    <w:p w:rsidR="00A04CD9" w:rsidRDefault="00A04CD9" w:rsidP="00A04C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Наиболее сложный и трудоемкий этап, подразумевающий измерение охвата обучающихся программой наставничества, уровня успеваемости каждого наставляемого, динамики поведения и др. Оценка результатов важна для организации с позиций продолжения этой деятельности и определения ее места в процессе образования подростка.</w:t>
      </w:r>
      <w:proofErr w:type="gramEnd"/>
    </w:p>
    <w:p w:rsidR="00A04CD9" w:rsidRDefault="00A04CD9" w:rsidP="00AC70D5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Анализ регулярных встреч для групп наставников для обсуждения возникающих проблем и их посещаемости. Обратная связь позволяет совершенствовать программу и готовить занятия для наставников, соответствующие их ожиданиям и запросам.</w:t>
      </w:r>
    </w:p>
    <w:p w:rsidR="00A04CD9" w:rsidRDefault="00A04CD9" w:rsidP="00AC70D5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Работа с нареканиями. Необходимо утвердить формальную процедуру работы с нареканиями, пересмотра прикрепления наставников к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>, решения межличностных проблем, урегулирования кризисных ситуаций и завершения преждевременно закончившихся наставнических отношений. Важно регулярно обсуждать возникающие проблемы и трудности, а также искать пути их решения в группах поддержки из числа разных участников программы.</w:t>
      </w:r>
    </w:p>
    <w:p w:rsidR="00A04CD9" w:rsidRPr="005346C6" w:rsidRDefault="00A04CD9" w:rsidP="00AC70D5">
      <w:pPr>
        <w:pStyle w:val="a5"/>
        <w:widowControl/>
        <w:numPr>
          <w:ilvl w:val="0"/>
          <w:numId w:val="4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Анализ характеристик личности наставников, дошедших до финала отношений с </w:t>
      </w:r>
      <w:proofErr w:type="gramStart"/>
      <w:r>
        <w:rPr>
          <w:sz w:val="28"/>
          <w:szCs w:val="28"/>
        </w:rPr>
        <w:t>наставляемыми</w:t>
      </w:r>
      <w:proofErr w:type="gramEnd"/>
      <w:r>
        <w:rPr>
          <w:sz w:val="28"/>
          <w:szCs w:val="28"/>
        </w:rPr>
        <w:t xml:space="preserve"> и получивших значимые результаты в их развитии. Следует учитывать, что это возможно только по </w:t>
      </w:r>
      <w:proofErr w:type="gramStart"/>
      <w:r>
        <w:rPr>
          <w:sz w:val="28"/>
          <w:szCs w:val="28"/>
        </w:rPr>
        <w:t>прошествии</w:t>
      </w:r>
      <w:proofErr w:type="gramEnd"/>
      <w:r>
        <w:rPr>
          <w:sz w:val="28"/>
          <w:szCs w:val="28"/>
        </w:rPr>
        <w:t xml:space="preserve"> определенного периода реализации программы наставничества и при наличии опыта успешного окончания наставнических отношений.</w:t>
      </w:r>
    </w:p>
    <w:p w:rsidR="00A04CD9" w:rsidRPr="00F9638A" w:rsidRDefault="00A04CD9" w:rsidP="00A04CD9">
      <w:pPr>
        <w:pStyle w:val="a5"/>
        <w:rPr>
          <w:sz w:val="28"/>
          <w:szCs w:val="28"/>
        </w:rPr>
      </w:pPr>
    </w:p>
    <w:p w:rsidR="00A04CD9" w:rsidRPr="00A04CD9" w:rsidRDefault="00A04CD9" w:rsidP="00A04CD9"/>
    <w:p w:rsidR="00667211" w:rsidRPr="009E0A32" w:rsidRDefault="00667211" w:rsidP="009E0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211" w:rsidRPr="009E0A32" w:rsidSect="00B954CD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B1" w:rsidRDefault="00DC71B1" w:rsidP="009E0A32">
      <w:pPr>
        <w:spacing w:after="0" w:line="240" w:lineRule="auto"/>
      </w:pPr>
      <w:r>
        <w:separator/>
      </w:r>
    </w:p>
  </w:endnote>
  <w:endnote w:type="continuationSeparator" w:id="0">
    <w:p w:rsidR="00DC71B1" w:rsidRDefault="00DC71B1" w:rsidP="009E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27189"/>
    </w:sdtPr>
    <w:sdtContent>
      <w:p w:rsidR="00A148C6" w:rsidRDefault="001F05DE">
        <w:pPr>
          <w:pStyle w:val="ab"/>
          <w:jc w:val="right"/>
        </w:pPr>
        <w:fldSimple w:instr=" PAGE   \* MERGEFORMAT ">
          <w:r w:rsidR="00C31C92">
            <w:rPr>
              <w:noProof/>
            </w:rPr>
            <w:t>2</w:t>
          </w:r>
        </w:fldSimple>
      </w:p>
    </w:sdtContent>
  </w:sdt>
  <w:p w:rsidR="00A148C6" w:rsidRDefault="00A148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B1" w:rsidRDefault="00DC71B1" w:rsidP="009E0A32">
      <w:pPr>
        <w:spacing w:after="0" w:line="240" w:lineRule="auto"/>
      </w:pPr>
      <w:r>
        <w:separator/>
      </w:r>
    </w:p>
  </w:footnote>
  <w:footnote w:type="continuationSeparator" w:id="0">
    <w:p w:rsidR="00DC71B1" w:rsidRDefault="00DC71B1" w:rsidP="009E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10B7"/>
    <w:multiLevelType w:val="hybridMultilevel"/>
    <w:tmpl w:val="F662B1A0"/>
    <w:lvl w:ilvl="0" w:tplc="C29081BA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415011F2">
      <w:numFmt w:val="bullet"/>
      <w:lvlText w:val="•"/>
      <w:lvlJc w:val="left"/>
      <w:pPr>
        <w:ind w:left="1178" w:hanging="188"/>
      </w:pPr>
      <w:rPr>
        <w:rFonts w:hint="default"/>
        <w:lang w:val="ru-RU" w:eastAsia="ru-RU" w:bidi="ru-RU"/>
      </w:rPr>
    </w:lvl>
    <w:lvl w:ilvl="2" w:tplc="F4D06DC6">
      <w:numFmt w:val="bullet"/>
      <w:lvlText w:val="•"/>
      <w:lvlJc w:val="left"/>
      <w:pPr>
        <w:ind w:left="2136" w:hanging="188"/>
      </w:pPr>
      <w:rPr>
        <w:rFonts w:hint="default"/>
        <w:lang w:val="ru-RU" w:eastAsia="ru-RU" w:bidi="ru-RU"/>
      </w:rPr>
    </w:lvl>
    <w:lvl w:ilvl="3" w:tplc="DF7A1084">
      <w:numFmt w:val="bullet"/>
      <w:lvlText w:val="•"/>
      <w:lvlJc w:val="left"/>
      <w:pPr>
        <w:ind w:left="3095" w:hanging="188"/>
      </w:pPr>
      <w:rPr>
        <w:rFonts w:hint="default"/>
        <w:lang w:val="ru-RU" w:eastAsia="ru-RU" w:bidi="ru-RU"/>
      </w:rPr>
    </w:lvl>
    <w:lvl w:ilvl="4" w:tplc="E2EC1C36">
      <w:numFmt w:val="bullet"/>
      <w:lvlText w:val="•"/>
      <w:lvlJc w:val="left"/>
      <w:pPr>
        <w:ind w:left="4053" w:hanging="188"/>
      </w:pPr>
      <w:rPr>
        <w:rFonts w:hint="default"/>
        <w:lang w:val="ru-RU" w:eastAsia="ru-RU" w:bidi="ru-RU"/>
      </w:rPr>
    </w:lvl>
    <w:lvl w:ilvl="5" w:tplc="9FCCD974">
      <w:numFmt w:val="bullet"/>
      <w:lvlText w:val="•"/>
      <w:lvlJc w:val="left"/>
      <w:pPr>
        <w:ind w:left="5012" w:hanging="188"/>
      </w:pPr>
      <w:rPr>
        <w:rFonts w:hint="default"/>
        <w:lang w:val="ru-RU" w:eastAsia="ru-RU" w:bidi="ru-RU"/>
      </w:rPr>
    </w:lvl>
    <w:lvl w:ilvl="6" w:tplc="D4ECE954">
      <w:numFmt w:val="bullet"/>
      <w:lvlText w:val="•"/>
      <w:lvlJc w:val="left"/>
      <w:pPr>
        <w:ind w:left="5970" w:hanging="188"/>
      </w:pPr>
      <w:rPr>
        <w:rFonts w:hint="default"/>
        <w:lang w:val="ru-RU" w:eastAsia="ru-RU" w:bidi="ru-RU"/>
      </w:rPr>
    </w:lvl>
    <w:lvl w:ilvl="7" w:tplc="FF3A15CC">
      <w:numFmt w:val="bullet"/>
      <w:lvlText w:val="•"/>
      <w:lvlJc w:val="left"/>
      <w:pPr>
        <w:ind w:left="6928" w:hanging="188"/>
      </w:pPr>
      <w:rPr>
        <w:rFonts w:hint="default"/>
        <w:lang w:val="ru-RU" w:eastAsia="ru-RU" w:bidi="ru-RU"/>
      </w:rPr>
    </w:lvl>
    <w:lvl w:ilvl="8" w:tplc="B2888C56">
      <w:numFmt w:val="bullet"/>
      <w:lvlText w:val="•"/>
      <w:lvlJc w:val="left"/>
      <w:pPr>
        <w:ind w:left="7887" w:hanging="188"/>
      </w:pPr>
      <w:rPr>
        <w:rFonts w:hint="default"/>
        <w:lang w:val="ru-RU" w:eastAsia="ru-RU" w:bidi="ru-RU"/>
      </w:rPr>
    </w:lvl>
  </w:abstractNum>
  <w:abstractNum w:abstractNumId="1">
    <w:nsid w:val="042D5DC9"/>
    <w:multiLevelType w:val="hybridMultilevel"/>
    <w:tmpl w:val="789A2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77DBD"/>
    <w:multiLevelType w:val="hybridMultilevel"/>
    <w:tmpl w:val="1CF2BC7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4BC630A"/>
    <w:multiLevelType w:val="hybridMultilevel"/>
    <w:tmpl w:val="6280368A"/>
    <w:lvl w:ilvl="0" w:tplc="0419000F">
      <w:start w:val="1"/>
      <w:numFmt w:val="decimal"/>
      <w:lvlText w:val="%1."/>
      <w:lvlJc w:val="left"/>
      <w:pPr>
        <w:ind w:left="202" w:hanging="284"/>
      </w:pPr>
      <w:rPr>
        <w:rFonts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038D4"/>
    <w:multiLevelType w:val="hybridMultilevel"/>
    <w:tmpl w:val="D48ECD6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1E57DC"/>
    <w:multiLevelType w:val="hybridMultilevel"/>
    <w:tmpl w:val="9D2AC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42FE2"/>
    <w:multiLevelType w:val="hybridMultilevel"/>
    <w:tmpl w:val="640C8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E4728"/>
    <w:multiLevelType w:val="hybridMultilevel"/>
    <w:tmpl w:val="2AB247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27B79"/>
    <w:multiLevelType w:val="hybridMultilevel"/>
    <w:tmpl w:val="5A028C98"/>
    <w:lvl w:ilvl="0" w:tplc="2084ABDA">
      <w:start w:val="1"/>
      <w:numFmt w:val="decimal"/>
      <w:lvlText w:val="%1."/>
      <w:lvlJc w:val="left"/>
      <w:pPr>
        <w:ind w:left="219" w:hanging="27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7CE1188">
      <w:numFmt w:val="bullet"/>
      <w:lvlText w:val="•"/>
      <w:lvlJc w:val="left"/>
      <w:pPr>
        <w:ind w:left="1178" w:hanging="279"/>
      </w:pPr>
      <w:rPr>
        <w:rFonts w:hint="default"/>
        <w:lang w:val="ru-RU" w:eastAsia="ru-RU" w:bidi="ru-RU"/>
      </w:rPr>
    </w:lvl>
    <w:lvl w:ilvl="2" w:tplc="04BA8D80">
      <w:numFmt w:val="bullet"/>
      <w:lvlText w:val="•"/>
      <w:lvlJc w:val="left"/>
      <w:pPr>
        <w:ind w:left="2136" w:hanging="279"/>
      </w:pPr>
      <w:rPr>
        <w:rFonts w:hint="default"/>
        <w:lang w:val="ru-RU" w:eastAsia="ru-RU" w:bidi="ru-RU"/>
      </w:rPr>
    </w:lvl>
    <w:lvl w:ilvl="3" w:tplc="E806D396">
      <w:numFmt w:val="bullet"/>
      <w:lvlText w:val="•"/>
      <w:lvlJc w:val="left"/>
      <w:pPr>
        <w:ind w:left="3095" w:hanging="279"/>
      </w:pPr>
      <w:rPr>
        <w:rFonts w:hint="default"/>
        <w:lang w:val="ru-RU" w:eastAsia="ru-RU" w:bidi="ru-RU"/>
      </w:rPr>
    </w:lvl>
    <w:lvl w:ilvl="4" w:tplc="B6E858C0">
      <w:numFmt w:val="bullet"/>
      <w:lvlText w:val="•"/>
      <w:lvlJc w:val="left"/>
      <w:pPr>
        <w:ind w:left="4053" w:hanging="279"/>
      </w:pPr>
      <w:rPr>
        <w:rFonts w:hint="default"/>
        <w:lang w:val="ru-RU" w:eastAsia="ru-RU" w:bidi="ru-RU"/>
      </w:rPr>
    </w:lvl>
    <w:lvl w:ilvl="5" w:tplc="1BE69864">
      <w:numFmt w:val="bullet"/>
      <w:lvlText w:val="•"/>
      <w:lvlJc w:val="left"/>
      <w:pPr>
        <w:ind w:left="5012" w:hanging="279"/>
      </w:pPr>
      <w:rPr>
        <w:rFonts w:hint="default"/>
        <w:lang w:val="ru-RU" w:eastAsia="ru-RU" w:bidi="ru-RU"/>
      </w:rPr>
    </w:lvl>
    <w:lvl w:ilvl="6" w:tplc="A6CC5726">
      <w:numFmt w:val="bullet"/>
      <w:lvlText w:val="•"/>
      <w:lvlJc w:val="left"/>
      <w:pPr>
        <w:ind w:left="5970" w:hanging="279"/>
      </w:pPr>
      <w:rPr>
        <w:rFonts w:hint="default"/>
        <w:lang w:val="ru-RU" w:eastAsia="ru-RU" w:bidi="ru-RU"/>
      </w:rPr>
    </w:lvl>
    <w:lvl w:ilvl="7" w:tplc="A0880BC4">
      <w:numFmt w:val="bullet"/>
      <w:lvlText w:val="•"/>
      <w:lvlJc w:val="left"/>
      <w:pPr>
        <w:ind w:left="6928" w:hanging="279"/>
      </w:pPr>
      <w:rPr>
        <w:rFonts w:hint="default"/>
        <w:lang w:val="ru-RU" w:eastAsia="ru-RU" w:bidi="ru-RU"/>
      </w:rPr>
    </w:lvl>
    <w:lvl w:ilvl="8" w:tplc="BA224272">
      <w:numFmt w:val="bullet"/>
      <w:lvlText w:val="•"/>
      <w:lvlJc w:val="left"/>
      <w:pPr>
        <w:ind w:left="7887" w:hanging="279"/>
      </w:pPr>
      <w:rPr>
        <w:rFonts w:hint="default"/>
        <w:lang w:val="ru-RU" w:eastAsia="ru-RU" w:bidi="ru-RU"/>
      </w:rPr>
    </w:lvl>
  </w:abstractNum>
  <w:abstractNum w:abstractNumId="9">
    <w:nsid w:val="0F387882"/>
    <w:multiLevelType w:val="hybridMultilevel"/>
    <w:tmpl w:val="4718C2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A422D5"/>
    <w:multiLevelType w:val="hybridMultilevel"/>
    <w:tmpl w:val="6280368A"/>
    <w:lvl w:ilvl="0" w:tplc="0419000F">
      <w:start w:val="1"/>
      <w:numFmt w:val="decimal"/>
      <w:lvlText w:val="%1."/>
      <w:lvlJc w:val="left"/>
      <w:pPr>
        <w:ind w:left="202" w:hanging="284"/>
      </w:pPr>
      <w:rPr>
        <w:rFonts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57A5C"/>
    <w:multiLevelType w:val="hybridMultilevel"/>
    <w:tmpl w:val="1A26A04C"/>
    <w:lvl w:ilvl="0" w:tplc="E96A0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6A2D2A"/>
    <w:multiLevelType w:val="hybridMultilevel"/>
    <w:tmpl w:val="E6329A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8735D1"/>
    <w:multiLevelType w:val="hybridMultilevel"/>
    <w:tmpl w:val="954890D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A11169"/>
    <w:multiLevelType w:val="hybridMultilevel"/>
    <w:tmpl w:val="24F06C6C"/>
    <w:lvl w:ilvl="0" w:tplc="E2F8F06C">
      <w:start w:val="1"/>
      <w:numFmt w:val="decimal"/>
      <w:lvlText w:val="%1."/>
      <w:lvlJc w:val="left"/>
      <w:pPr>
        <w:ind w:left="218" w:hanging="36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115A1656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8D6D478">
      <w:numFmt w:val="bullet"/>
      <w:lvlText w:val="•"/>
      <w:lvlJc w:val="left"/>
      <w:pPr>
        <w:ind w:left="2136" w:hanging="284"/>
      </w:pPr>
      <w:rPr>
        <w:rFonts w:hint="default"/>
        <w:lang w:val="ru-RU" w:eastAsia="ru-RU" w:bidi="ru-RU"/>
      </w:rPr>
    </w:lvl>
    <w:lvl w:ilvl="3" w:tplc="B908F2B0">
      <w:numFmt w:val="bullet"/>
      <w:lvlText w:val="•"/>
      <w:lvlJc w:val="left"/>
      <w:pPr>
        <w:ind w:left="3095" w:hanging="284"/>
      </w:pPr>
      <w:rPr>
        <w:rFonts w:hint="default"/>
        <w:lang w:val="ru-RU" w:eastAsia="ru-RU" w:bidi="ru-RU"/>
      </w:rPr>
    </w:lvl>
    <w:lvl w:ilvl="4" w:tplc="E990EFF6">
      <w:numFmt w:val="bullet"/>
      <w:lvlText w:val="•"/>
      <w:lvlJc w:val="left"/>
      <w:pPr>
        <w:ind w:left="4053" w:hanging="284"/>
      </w:pPr>
      <w:rPr>
        <w:rFonts w:hint="default"/>
        <w:lang w:val="ru-RU" w:eastAsia="ru-RU" w:bidi="ru-RU"/>
      </w:rPr>
    </w:lvl>
    <w:lvl w:ilvl="5" w:tplc="72B2943E">
      <w:numFmt w:val="bullet"/>
      <w:lvlText w:val="•"/>
      <w:lvlJc w:val="left"/>
      <w:pPr>
        <w:ind w:left="5012" w:hanging="284"/>
      </w:pPr>
      <w:rPr>
        <w:rFonts w:hint="default"/>
        <w:lang w:val="ru-RU" w:eastAsia="ru-RU" w:bidi="ru-RU"/>
      </w:rPr>
    </w:lvl>
    <w:lvl w:ilvl="6" w:tplc="73D2E252">
      <w:numFmt w:val="bullet"/>
      <w:lvlText w:val="•"/>
      <w:lvlJc w:val="left"/>
      <w:pPr>
        <w:ind w:left="5970" w:hanging="284"/>
      </w:pPr>
      <w:rPr>
        <w:rFonts w:hint="default"/>
        <w:lang w:val="ru-RU" w:eastAsia="ru-RU" w:bidi="ru-RU"/>
      </w:rPr>
    </w:lvl>
    <w:lvl w:ilvl="7" w:tplc="EA6A673A">
      <w:numFmt w:val="bullet"/>
      <w:lvlText w:val="•"/>
      <w:lvlJc w:val="left"/>
      <w:pPr>
        <w:ind w:left="6928" w:hanging="284"/>
      </w:pPr>
      <w:rPr>
        <w:rFonts w:hint="default"/>
        <w:lang w:val="ru-RU" w:eastAsia="ru-RU" w:bidi="ru-RU"/>
      </w:rPr>
    </w:lvl>
    <w:lvl w:ilvl="8" w:tplc="7334F0F4">
      <w:numFmt w:val="bullet"/>
      <w:lvlText w:val="•"/>
      <w:lvlJc w:val="left"/>
      <w:pPr>
        <w:ind w:left="7887" w:hanging="284"/>
      </w:pPr>
      <w:rPr>
        <w:rFonts w:hint="default"/>
        <w:lang w:val="ru-RU" w:eastAsia="ru-RU" w:bidi="ru-RU"/>
      </w:rPr>
    </w:lvl>
  </w:abstractNum>
  <w:abstractNum w:abstractNumId="15">
    <w:nsid w:val="25375D39"/>
    <w:multiLevelType w:val="hybridMultilevel"/>
    <w:tmpl w:val="DC96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F39AE"/>
    <w:multiLevelType w:val="hybridMultilevel"/>
    <w:tmpl w:val="F1562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17C2D"/>
    <w:multiLevelType w:val="hybridMultilevel"/>
    <w:tmpl w:val="15907E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C14A7"/>
    <w:multiLevelType w:val="hybridMultilevel"/>
    <w:tmpl w:val="1D12ABF8"/>
    <w:lvl w:ilvl="0" w:tplc="C25E0ECE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spacing w:val="-30"/>
        <w:w w:val="91"/>
        <w:sz w:val="24"/>
        <w:szCs w:val="24"/>
        <w:lang w:val="ru-RU" w:eastAsia="ru-RU" w:bidi="ru-RU"/>
      </w:rPr>
    </w:lvl>
    <w:lvl w:ilvl="1" w:tplc="345E79AE">
      <w:numFmt w:val="bullet"/>
      <w:lvlText w:val="•"/>
      <w:lvlJc w:val="left"/>
      <w:pPr>
        <w:ind w:left="1178" w:hanging="706"/>
      </w:pPr>
      <w:rPr>
        <w:rFonts w:hint="default"/>
        <w:lang w:val="ru-RU" w:eastAsia="ru-RU" w:bidi="ru-RU"/>
      </w:rPr>
    </w:lvl>
    <w:lvl w:ilvl="2" w:tplc="72D4D28A">
      <w:numFmt w:val="bullet"/>
      <w:lvlText w:val="•"/>
      <w:lvlJc w:val="left"/>
      <w:pPr>
        <w:ind w:left="2136" w:hanging="706"/>
      </w:pPr>
      <w:rPr>
        <w:rFonts w:hint="default"/>
        <w:lang w:val="ru-RU" w:eastAsia="ru-RU" w:bidi="ru-RU"/>
      </w:rPr>
    </w:lvl>
    <w:lvl w:ilvl="3" w:tplc="B54E26B4">
      <w:numFmt w:val="bullet"/>
      <w:lvlText w:val="•"/>
      <w:lvlJc w:val="left"/>
      <w:pPr>
        <w:ind w:left="3095" w:hanging="706"/>
      </w:pPr>
      <w:rPr>
        <w:rFonts w:hint="default"/>
        <w:lang w:val="ru-RU" w:eastAsia="ru-RU" w:bidi="ru-RU"/>
      </w:rPr>
    </w:lvl>
    <w:lvl w:ilvl="4" w:tplc="25267636">
      <w:numFmt w:val="bullet"/>
      <w:lvlText w:val="•"/>
      <w:lvlJc w:val="left"/>
      <w:pPr>
        <w:ind w:left="4053" w:hanging="706"/>
      </w:pPr>
      <w:rPr>
        <w:rFonts w:hint="default"/>
        <w:lang w:val="ru-RU" w:eastAsia="ru-RU" w:bidi="ru-RU"/>
      </w:rPr>
    </w:lvl>
    <w:lvl w:ilvl="5" w:tplc="7C5EC8A4">
      <w:numFmt w:val="bullet"/>
      <w:lvlText w:val="•"/>
      <w:lvlJc w:val="left"/>
      <w:pPr>
        <w:ind w:left="5012" w:hanging="706"/>
      </w:pPr>
      <w:rPr>
        <w:rFonts w:hint="default"/>
        <w:lang w:val="ru-RU" w:eastAsia="ru-RU" w:bidi="ru-RU"/>
      </w:rPr>
    </w:lvl>
    <w:lvl w:ilvl="6" w:tplc="EF18018E">
      <w:numFmt w:val="bullet"/>
      <w:lvlText w:val="•"/>
      <w:lvlJc w:val="left"/>
      <w:pPr>
        <w:ind w:left="5970" w:hanging="706"/>
      </w:pPr>
      <w:rPr>
        <w:rFonts w:hint="default"/>
        <w:lang w:val="ru-RU" w:eastAsia="ru-RU" w:bidi="ru-RU"/>
      </w:rPr>
    </w:lvl>
    <w:lvl w:ilvl="7" w:tplc="188E48D4">
      <w:numFmt w:val="bullet"/>
      <w:lvlText w:val="•"/>
      <w:lvlJc w:val="left"/>
      <w:pPr>
        <w:ind w:left="6928" w:hanging="706"/>
      </w:pPr>
      <w:rPr>
        <w:rFonts w:hint="default"/>
        <w:lang w:val="ru-RU" w:eastAsia="ru-RU" w:bidi="ru-RU"/>
      </w:rPr>
    </w:lvl>
    <w:lvl w:ilvl="8" w:tplc="4B6AB2B8">
      <w:numFmt w:val="bullet"/>
      <w:lvlText w:val="•"/>
      <w:lvlJc w:val="left"/>
      <w:pPr>
        <w:ind w:left="7887" w:hanging="706"/>
      </w:pPr>
      <w:rPr>
        <w:rFonts w:hint="default"/>
        <w:lang w:val="ru-RU" w:eastAsia="ru-RU" w:bidi="ru-RU"/>
      </w:rPr>
    </w:lvl>
  </w:abstractNum>
  <w:abstractNum w:abstractNumId="19">
    <w:nsid w:val="34A86093"/>
    <w:multiLevelType w:val="hybridMultilevel"/>
    <w:tmpl w:val="87F673F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AC4B8C"/>
    <w:multiLevelType w:val="hybridMultilevel"/>
    <w:tmpl w:val="F6885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B46EC"/>
    <w:multiLevelType w:val="hybridMultilevel"/>
    <w:tmpl w:val="FF6467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4619B9"/>
    <w:multiLevelType w:val="hybridMultilevel"/>
    <w:tmpl w:val="07DE49FC"/>
    <w:lvl w:ilvl="0" w:tplc="DEFCFDD2">
      <w:start w:val="1"/>
      <w:numFmt w:val="decimal"/>
      <w:lvlText w:val="%1."/>
      <w:lvlJc w:val="left"/>
      <w:pPr>
        <w:ind w:left="219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3CEE1F4">
      <w:numFmt w:val="bullet"/>
      <w:lvlText w:val="•"/>
      <w:lvlJc w:val="left"/>
      <w:pPr>
        <w:ind w:left="1178" w:hanging="356"/>
      </w:pPr>
      <w:rPr>
        <w:rFonts w:hint="default"/>
        <w:lang w:val="ru-RU" w:eastAsia="ru-RU" w:bidi="ru-RU"/>
      </w:rPr>
    </w:lvl>
    <w:lvl w:ilvl="2" w:tplc="E12CEF08">
      <w:numFmt w:val="bullet"/>
      <w:lvlText w:val="•"/>
      <w:lvlJc w:val="left"/>
      <w:pPr>
        <w:ind w:left="2136" w:hanging="356"/>
      </w:pPr>
      <w:rPr>
        <w:rFonts w:hint="default"/>
        <w:lang w:val="ru-RU" w:eastAsia="ru-RU" w:bidi="ru-RU"/>
      </w:rPr>
    </w:lvl>
    <w:lvl w:ilvl="3" w:tplc="BD68C4FA">
      <w:numFmt w:val="bullet"/>
      <w:lvlText w:val="•"/>
      <w:lvlJc w:val="left"/>
      <w:pPr>
        <w:ind w:left="3095" w:hanging="356"/>
      </w:pPr>
      <w:rPr>
        <w:rFonts w:hint="default"/>
        <w:lang w:val="ru-RU" w:eastAsia="ru-RU" w:bidi="ru-RU"/>
      </w:rPr>
    </w:lvl>
    <w:lvl w:ilvl="4" w:tplc="5F92DC18">
      <w:numFmt w:val="bullet"/>
      <w:lvlText w:val="•"/>
      <w:lvlJc w:val="left"/>
      <w:pPr>
        <w:ind w:left="4053" w:hanging="356"/>
      </w:pPr>
      <w:rPr>
        <w:rFonts w:hint="default"/>
        <w:lang w:val="ru-RU" w:eastAsia="ru-RU" w:bidi="ru-RU"/>
      </w:rPr>
    </w:lvl>
    <w:lvl w:ilvl="5" w:tplc="38F205A8">
      <w:numFmt w:val="bullet"/>
      <w:lvlText w:val="•"/>
      <w:lvlJc w:val="left"/>
      <w:pPr>
        <w:ind w:left="5012" w:hanging="356"/>
      </w:pPr>
      <w:rPr>
        <w:rFonts w:hint="default"/>
        <w:lang w:val="ru-RU" w:eastAsia="ru-RU" w:bidi="ru-RU"/>
      </w:rPr>
    </w:lvl>
    <w:lvl w:ilvl="6" w:tplc="4F9449FC">
      <w:numFmt w:val="bullet"/>
      <w:lvlText w:val="•"/>
      <w:lvlJc w:val="left"/>
      <w:pPr>
        <w:ind w:left="5970" w:hanging="356"/>
      </w:pPr>
      <w:rPr>
        <w:rFonts w:hint="default"/>
        <w:lang w:val="ru-RU" w:eastAsia="ru-RU" w:bidi="ru-RU"/>
      </w:rPr>
    </w:lvl>
    <w:lvl w:ilvl="7" w:tplc="D81EB374">
      <w:numFmt w:val="bullet"/>
      <w:lvlText w:val="•"/>
      <w:lvlJc w:val="left"/>
      <w:pPr>
        <w:ind w:left="6928" w:hanging="356"/>
      </w:pPr>
      <w:rPr>
        <w:rFonts w:hint="default"/>
        <w:lang w:val="ru-RU" w:eastAsia="ru-RU" w:bidi="ru-RU"/>
      </w:rPr>
    </w:lvl>
    <w:lvl w:ilvl="8" w:tplc="EB2CABBC">
      <w:numFmt w:val="bullet"/>
      <w:lvlText w:val="•"/>
      <w:lvlJc w:val="left"/>
      <w:pPr>
        <w:ind w:left="7887" w:hanging="356"/>
      </w:pPr>
      <w:rPr>
        <w:rFonts w:hint="default"/>
        <w:lang w:val="ru-RU" w:eastAsia="ru-RU" w:bidi="ru-RU"/>
      </w:rPr>
    </w:lvl>
  </w:abstractNum>
  <w:abstractNum w:abstractNumId="23">
    <w:nsid w:val="3EA17881"/>
    <w:multiLevelType w:val="multilevel"/>
    <w:tmpl w:val="AF7E1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2F4494B"/>
    <w:multiLevelType w:val="hybridMultilevel"/>
    <w:tmpl w:val="AF50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412C7"/>
    <w:multiLevelType w:val="hybridMultilevel"/>
    <w:tmpl w:val="1D6627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146D3"/>
    <w:multiLevelType w:val="hybridMultilevel"/>
    <w:tmpl w:val="B53E8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C2D39"/>
    <w:multiLevelType w:val="hybridMultilevel"/>
    <w:tmpl w:val="5FB4D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3352E"/>
    <w:multiLevelType w:val="hybridMultilevel"/>
    <w:tmpl w:val="DC96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B3397"/>
    <w:multiLevelType w:val="hybridMultilevel"/>
    <w:tmpl w:val="D44A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B4118"/>
    <w:multiLevelType w:val="hybridMultilevel"/>
    <w:tmpl w:val="ACEE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C1BB8"/>
    <w:multiLevelType w:val="hybridMultilevel"/>
    <w:tmpl w:val="42B695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4F4457"/>
    <w:multiLevelType w:val="hybridMultilevel"/>
    <w:tmpl w:val="FCD8B2B0"/>
    <w:lvl w:ilvl="0" w:tplc="1C680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FF80A2D"/>
    <w:multiLevelType w:val="hybridMultilevel"/>
    <w:tmpl w:val="20F4920E"/>
    <w:lvl w:ilvl="0" w:tplc="C5F2612E">
      <w:start w:val="1"/>
      <w:numFmt w:val="decimal"/>
      <w:lvlText w:val="%1)"/>
      <w:lvlJc w:val="left"/>
      <w:pPr>
        <w:ind w:left="1193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BB602A4">
      <w:numFmt w:val="bullet"/>
      <w:lvlText w:val="•"/>
      <w:lvlJc w:val="left"/>
      <w:pPr>
        <w:ind w:left="2060" w:hanging="264"/>
      </w:pPr>
      <w:rPr>
        <w:rFonts w:hint="default"/>
        <w:lang w:val="ru-RU" w:eastAsia="ru-RU" w:bidi="ru-RU"/>
      </w:rPr>
    </w:lvl>
    <w:lvl w:ilvl="2" w:tplc="AF9A3EC4">
      <w:numFmt w:val="bullet"/>
      <w:lvlText w:val="•"/>
      <w:lvlJc w:val="left"/>
      <w:pPr>
        <w:ind w:left="2920" w:hanging="264"/>
      </w:pPr>
      <w:rPr>
        <w:rFonts w:hint="default"/>
        <w:lang w:val="ru-RU" w:eastAsia="ru-RU" w:bidi="ru-RU"/>
      </w:rPr>
    </w:lvl>
    <w:lvl w:ilvl="3" w:tplc="379CB030">
      <w:numFmt w:val="bullet"/>
      <w:lvlText w:val="•"/>
      <w:lvlJc w:val="left"/>
      <w:pPr>
        <w:ind w:left="3781" w:hanging="264"/>
      </w:pPr>
      <w:rPr>
        <w:rFonts w:hint="default"/>
        <w:lang w:val="ru-RU" w:eastAsia="ru-RU" w:bidi="ru-RU"/>
      </w:rPr>
    </w:lvl>
    <w:lvl w:ilvl="4" w:tplc="92CE7D48">
      <w:numFmt w:val="bullet"/>
      <w:lvlText w:val="•"/>
      <w:lvlJc w:val="left"/>
      <w:pPr>
        <w:ind w:left="4641" w:hanging="264"/>
      </w:pPr>
      <w:rPr>
        <w:rFonts w:hint="default"/>
        <w:lang w:val="ru-RU" w:eastAsia="ru-RU" w:bidi="ru-RU"/>
      </w:rPr>
    </w:lvl>
    <w:lvl w:ilvl="5" w:tplc="B34A9380">
      <w:numFmt w:val="bullet"/>
      <w:lvlText w:val="•"/>
      <w:lvlJc w:val="left"/>
      <w:pPr>
        <w:ind w:left="5502" w:hanging="264"/>
      </w:pPr>
      <w:rPr>
        <w:rFonts w:hint="default"/>
        <w:lang w:val="ru-RU" w:eastAsia="ru-RU" w:bidi="ru-RU"/>
      </w:rPr>
    </w:lvl>
    <w:lvl w:ilvl="6" w:tplc="2D9894F4">
      <w:numFmt w:val="bullet"/>
      <w:lvlText w:val="•"/>
      <w:lvlJc w:val="left"/>
      <w:pPr>
        <w:ind w:left="6362" w:hanging="264"/>
      </w:pPr>
      <w:rPr>
        <w:rFonts w:hint="default"/>
        <w:lang w:val="ru-RU" w:eastAsia="ru-RU" w:bidi="ru-RU"/>
      </w:rPr>
    </w:lvl>
    <w:lvl w:ilvl="7" w:tplc="F7A4ECE6">
      <w:numFmt w:val="bullet"/>
      <w:lvlText w:val="•"/>
      <w:lvlJc w:val="left"/>
      <w:pPr>
        <w:ind w:left="7222" w:hanging="264"/>
      </w:pPr>
      <w:rPr>
        <w:rFonts w:hint="default"/>
        <w:lang w:val="ru-RU" w:eastAsia="ru-RU" w:bidi="ru-RU"/>
      </w:rPr>
    </w:lvl>
    <w:lvl w:ilvl="8" w:tplc="EF7E3D56">
      <w:numFmt w:val="bullet"/>
      <w:lvlText w:val="•"/>
      <w:lvlJc w:val="left"/>
      <w:pPr>
        <w:ind w:left="8083" w:hanging="264"/>
      </w:pPr>
      <w:rPr>
        <w:rFonts w:hint="default"/>
        <w:lang w:val="ru-RU" w:eastAsia="ru-RU" w:bidi="ru-RU"/>
      </w:rPr>
    </w:lvl>
  </w:abstractNum>
  <w:abstractNum w:abstractNumId="34">
    <w:nsid w:val="62C14EC2"/>
    <w:multiLevelType w:val="hybridMultilevel"/>
    <w:tmpl w:val="8ED639F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93724A"/>
    <w:multiLevelType w:val="hybridMultilevel"/>
    <w:tmpl w:val="57B65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C85853"/>
    <w:multiLevelType w:val="hybridMultilevel"/>
    <w:tmpl w:val="71C6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04A80"/>
    <w:multiLevelType w:val="hybridMultilevel"/>
    <w:tmpl w:val="8304B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317A5"/>
    <w:multiLevelType w:val="hybridMultilevel"/>
    <w:tmpl w:val="C4EE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A4551"/>
    <w:multiLevelType w:val="hybridMultilevel"/>
    <w:tmpl w:val="6DD6169A"/>
    <w:lvl w:ilvl="0" w:tplc="6BDEBA64">
      <w:numFmt w:val="bullet"/>
      <w:lvlText w:val=""/>
      <w:lvlJc w:val="left"/>
      <w:pPr>
        <w:ind w:left="2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8168DDA">
      <w:numFmt w:val="bullet"/>
      <w:lvlText w:val="•"/>
      <w:lvlJc w:val="left"/>
      <w:pPr>
        <w:ind w:left="1206" w:hanging="284"/>
      </w:pPr>
      <w:rPr>
        <w:rFonts w:hint="default"/>
        <w:lang w:val="ru-RU" w:eastAsia="ru-RU" w:bidi="ru-RU"/>
      </w:rPr>
    </w:lvl>
    <w:lvl w:ilvl="2" w:tplc="6BEA9138">
      <w:numFmt w:val="bullet"/>
      <w:lvlText w:val="•"/>
      <w:lvlJc w:val="left"/>
      <w:pPr>
        <w:ind w:left="2208" w:hanging="284"/>
      </w:pPr>
      <w:rPr>
        <w:rFonts w:hint="default"/>
        <w:lang w:val="ru-RU" w:eastAsia="ru-RU" w:bidi="ru-RU"/>
      </w:rPr>
    </w:lvl>
    <w:lvl w:ilvl="3" w:tplc="890E6038">
      <w:numFmt w:val="bullet"/>
      <w:lvlText w:val="•"/>
      <w:lvlJc w:val="left"/>
      <w:pPr>
        <w:ind w:left="3211" w:hanging="284"/>
      </w:pPr>
      <w:rPr>
        <w:rFonts w:hint="default"/>
        <w:lang w:val="ru-RU" w:eastAsia="ru-RU" w:bidi="ru-RU"/>
      </w:rPr>
    </w:lvl>
    <w:lvl w:ilvl="4" w:tplc="BD16AF98">
      <w:numFmt w:val="bullet"/>
      <w:lvlText w:val="•"/>
      <w:lvlJc w:val="left"/>
      <w:pPr>
        <w:ind w:left="4213" w:hanging="284"/>
      </w:pPr>
      <w:rPr>
        <w:rFonts w:hint="default"/>
        <w:lang w:val="ru-RU" w:eastAsia="ru-RU" w:bidi="ru-RU"/>
      </w:rPr>
    </w:lvl>
    <w:lvl w:ilvl="5" w:tplc="04B4E5C8">
      <w:numFmt w:val="bullet"/>
      <w:lvlText w:val="•"/>
      <w:lvlJc w:val="left"/>
      <w:pPr>
        <w:ind w:left="5216" w:hanging="284"/>
      </w:pPr>
      <w:rPr>
        <w:rFonts w:hint="default"/>
        <w:lang w:val="ru-RU" w:eastAsia="ru-RU" w:bidi="ru-RU"/>
      </w:rPr>
    </w:lvl>
    <w:lvl w:ilvl="6" w:tplc="C6E2865C">
      <w:numFmt w:val="bullet"/>
      <w:lvlText w:val="•"/>
      <w:lvlJc w:val="left"/>
      <w:pPr>
        <w:ind w:left="6218" w:hanging="284"/>
      </w:pPr>
      <w:rPr>
        <w:rFonts w:hint="default"/>
        <w:lang w:val="ru-RU" w:eastAsia="ru-RU" w:bidi="ru-RU"/>
      </w:rPr>
    </w:lvl>
    <w:lvl w:ilvl="7" w:tplc="E4842D44">
      <w:numFmt w:val="bullet"/>
      <w:lvlText w:val="•"/>
      <w:lvlJc w:val="left"/>
      <w:pPr>
        <w:ind w:left="7220" w:hanging="284"/>
      </w:pPr>
      <w:rPr>
        <w:rFonts w:hint="default"/>
        <w:lang w:val="ru-RU" w:eastAsia="ru-RU" w:bidi="ru-RU"/>
      </w:rPr>
    </w:lvl>
    <w:lvl w:ilvl="8" w:tplc="F20C3838">
      <w:numFmt w:val="bullet"/>
      <w:lvlText w:val="•"/>
      <w:lvlJc w:val="left"/>
      <w:pPr>
        <w:ind w:left="8223" w:hanging="284"/>
      </w:pPr>
      <w:rPr>
        <w:rFonts w:hint="default"/>
        <w:lang w:val="ru-RU" w:eastAsia="ru-RU" w:bidi="ru-RU"/>
      </w:rPr>
    </w:lvl>
  </w:abstractNum>
  <w:abstractNum w:abstractNumId="40">
    <w:nsid w:val="74AC2AC0"/>
    <w:multiLevelType w:val="hybridMultilevel"/>
    <w:tmpl w:val="E3D2B600"/>
    <w:lvl w:ilvl="0" w:tplc="03A2A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5B6CB5"/>
    <w:multiLevelType w:val="hybridMultilevel"/>
    <w:tmpl w:val="30AEE45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2">
    <w:nsid w:val="7AB2503C"/>
    <w:multiLevelType w:val="hybridMultilevel"/>
    <w:tmpl w:val="14462476"/>
    <w:lvl w:ilvl="0" w:tplc="9A0C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909CC"/>
    <w:multiLevelType w:val="hybridMultilevel"/>
    <w:tmpl w:val="1DD4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463C2"/>
    <w:multiLevelType w:val="hybridMultilevel"/>
    <w:tmpl w:val="2CCA9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434FA7"/>
    <w:multiLevelType w:val="hybridMultilevel"/>
    <w:tmpl w:val="1D8C0A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38"/>
  </w:num>
  <w:num w:numId="4">
    <w:abstractNumId w:val="3"/>
  </w:num>
  <w:num w:numId="5">
    <w:abstractNumId w:val="36"/>
  </w:num>
  <w:num w:numId="6">
    <w:abstractNumId w:val="10"/>
  </w:num>
  <w:num w:numId="7">
    <w:abstractNumId w:val="43"/>
  </w:num>
  <w:num w:numId="8">
    <w:abstractNumId w:val="28"/>
  </w:num>
  <w:num w:numId="9">
    <w:abstractNumId w:val="15"/>
  </w:num>
  <w:num w:numId="10">
    <w:abstractNumId w:val="23"/>
  </w:num>
  <w:num w:numId="11">
    <w:abstractNumId w:val="8"/>
  </w:num>
  <w:num w:numId="12">
    <w:abstractNumId w:val="22"/>
  </w:num>
  <w:num w:numId="13">
    <w:abstractNumId w:val="33"/>
  </w:num>
  <w:num w:numId="14">
    <w:abstractNumId w:val="18"/>
  </w:num>
  <w:num w:numId="15">
    <w:abstractNumId w:val="0"/>
  </w:num>
  <w:num w:numId="16">
    <w:abstractNumId w:val="14"/>
  </w:num>
  <w:num w:numId="17">
    <w:abstractNumId w:val="29"/>
  </w:num>
  <w:num w:numId="18">
    <w:abstractNumId w:val="26"/>
  </w:num>
  <w:num w:numId="19">
    <w:abstractNumId w:val="16"/>
  </w:num>
  <w:num w:numId="20">
    <w:abstractNumId w:val="17"/>
  </w:num>
  <w:num w:numId="21">
    <w:abstractNumId w:val="45"/>
  </w:num>
  <w:num w:numId="22">
    <w:abstractNumId w:val="11"/>
  </w:num>
  <w:num w:numId="23">
    <w:abstractNumId w:val="40"/>
  </w:num>
  <w:num w:numId="24">
    <w:abstractNumId w:val="31"/>
  </w:num>
  <w:num w:numId="25">
    <w:abstractNumId w:val="32"/>
  </w:num>
  <w:num w:numId="26">
    <w:abstractNumId w:val="20"/>
  </w:num>
  <w:num w:numId="27">
    <w:abstractNumId w:val="9"/>
  </w:num>
  <w:num w:numId="28">
    <w:abstractNumId w:val="34"/>
  </w:num>
  <w:num w:numId="29">
    <w:abstractNumId w:val="1"/>
  </w:num>
  <w:num w:numId="30">
    <w:abstractNumId w:val="35"/>
  </w:num>
  <w:num w:numId="31">
    <w:abstractNumId w:val="12"/>
  </w:num>
  <w:num w:numId="32">
    <w:abstractNumId w:val="42"/>
  </w:num>
  <w:num w:numId="33">
    <w:abstractNumId w:val="27"/>
  </w:num>
  <w:num w:numId="34">
    <w:abstractNumId w:val="7"/>
  </w:num>
  <w:num w:numId="35">
    <w:abstractNumId w:val="6"/>
  </w:num>
  <w:num w:numId="36">
    <w:abstractNumId w:val="2"/>
  </w:num>
  <w:num w:numId="37">
    <w:abstractNumId w:val="5"/>
  </w:num>
  <w:num w:numId="38">
    <w:abstractNumId w:val="25"/>
  </w:num>
  <w:num w:numId="39">
    <w:abstractNumId w:val="30"/>
  </w:num>
  <w:num w:numId="40">
    <w:abstractNumId w:val="21"/>
  </w:num>
  <w:num w:numId="41">
    <w:abstractNumId w:val="4"/>
  </w:num>
  <w:num w:numId="42">
    <w:abstractNumId w:val="44"/>
  </w:num>
  <w:num w:numId="43">
    <w:abstractNumId w:val="37"/>
  </w:num>
  <w:num w:numId="44">
    <w:abstractNumId w:val="13"/>
  </w:num>
  <w:num w:numId="45">
    <w:abstractNumId w:val="24"/>
  </w:num>
  <w:num w:numId="46">
    <w:abstractNumId w:val="1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67211"/>
    <w:rsid w:val="000453E2"/>
    <w:rsid w:val="000611FB"/>
    <w:rsid w:val="00120DA4"/>
    <w:rsid w:val="00147926"/>
    <w:rsid w:val="001F05DE"/>
    <w:rsid w:val="001F0977"/>
    <w:rsid w:val="001F4ADB"/>
    <w:rsid w:val="002111AE"/>
    <w:rsid w:val="0021485B"/>
    <w:rsid w:val="0023560D"/>
    <w:rsid w:val="002876C7"/>
    <w:rsid w:val="002B73CD"/>
    <w:rsid w:val="002F4942"/>
    <w:rsid w:val="003D0548"/>
    <w:rsid w:val="00407901"/>
    <w:rsid w:val="00561B68"/>
    <w:rsid w:val="005E6548"/>
    <w:rsid w:val="00667211"/>
    <w:rsid w:val="00691890"/>
    <w:rsid w:val="006D6141"/>
    <w:rsid w:val="00701065"/>
    <w:rsid w:val="00783790"/>
    <w:rsid w:val="007A1C01"/>
    <w:rsid w:val="007E40E5"/>
    <w:rsid w:val="008215BB"/>
    <w:rsid w:val="009229EC"/>
    <w:rsid w:val="00954A17"/>
    <w:rsid w:val="00984A88"/>
    <w:rsid w:val="009A5979"/>
    <w:rsid w:val="009E0A32"/>
    <w:rsid w:val="00A04CD9"/>
    <w:rsid w:val="00A148C6"/>
    <w:rsid w:val="00A22A84"/>
    <w:rsid w:val="00A37197"/>
    <w:rsid w:val="00A6532F"/>
    <w:rsid w:val="00A7665C"/>
    <w:rsid w:val="00A86FE4"/>
    <w:rsid w:val="00A97758"/>
    <w:rsid w:val="00AA7D6A"/>
    <w:rsid w:val="00AC51B6"/>
    <w:rsid w:val="00AC70D5"/>
    <w:rsid w:val="00B954CD"/>
    <w:rsid w:val="00C31C92"/>
    <w:rsid w:val="00C6550F"/>
    <w:rsid w:val="00CF5C59"/>
    <w:rsid w:val="00DC71B1"/>
    <w:rsid w:val="00E02A5A"/>
    <w:rsid w:val="00E0454A"/>
    <w:rsid w:val="00EB7ED4"/>
    <w:rsid w:val="00EF05DA"/>
    <w:rsid w:val="00F43596"/>
    <w:rsid w:val="00FB1D90"/>
    <w:rsid w:val="00FC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59"/>
  </w:style>
  <w:style w:type="paragraph" w:styleId="1">
    <w:name w:val="heading 1"/>
    <w:basedOn w:val="a"/>
    <w:next w:val="a"/>
    <w:link w:val="10"/>
    <w:uiPriority w:val="9"/>
    <w:qFormat/>
    <w:rsid w:val="00667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67211"/>
    <w:pPr>
      <w:widowControl w:val="0"/>
      <w:autoSpaceDE w:val="0"/>
      <w:autoSpaceDN w:val="0"/>
      <w:spacing w:after="0" w:line="240" w:lineRule="auto"/>
      <w:ind w:left="1538" w:firstLine="71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6721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667211"/>
    <w:pPr>
      <w:widowControl w:val="0"/>
      <w:autoSpaceDE w:val="0"/>
      <w:autoSpaceDN w:val="0"/>
      <w:spacing w:after="0" w:line="275" w:lineRule="exact"/>
      <w:ind w:left="929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667211"/>
    <w:pPr>
      <w:widowControl w:val="0"/>
      <w:autoSpaceDE w:val="0"/>
      <w:autoSpaceDN w:val="0"/>
      <w:spacing w:after="0" w:line="240" w:lineRule="auto"/>
      <w:ind w:left="1538" w:firstLine="71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20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8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6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F49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D0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E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0A32"/>
  </w:style>
  <w:style w:type="paragraph" w:styleId="ab">
    <w:name w:val="footer"/>
    <w:basedOn w:val="a"/>
    <w:link w:val="ac"/>
    <w:uiPriority w:val="99"/>
    <w:unhideWhenUsed/>
    <w:rsid w:val="009E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0A32"/>
  </w:style>
  <w:style w:type="paragraph" w:styleId="ad">
    <w:name w:val="TOC Heading"/>
    <w:basedOn w:val="1"/>
    <w:next w:val="a"/>
    <w:uiPriority w:val="39"/>
    <w:semiHidden/>
    <w:unhideWhenUsed/>
    <w:qFormat/>
    <w:rsid w:val="0014792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4792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47926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147926"/>
    <w:rPr>
      <w:color w:val="0000FF" w:themeColor="hyperlink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B9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95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B3E043-BB65-4E27-82A5-C72D819E2EA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1079B98-7896-4122-B830-1B441BE041FC}">
      <dgm:prSet phldrT="[Текст]" custT="1"/>
      <dgm:spPr/>
      <dgm:t>
        <a:bodyPr/>
        <a:lstStyle/>
        <a:p>
          <a:r>
            <a:rPr lang="ru-RU" sz="1000"/>
            <a:t>Обеспечить разностороннюю поддержку учащегося с особыми образо- вательными/социальными потребностями и/или временную помощь в адаптации к новым условиям</a:t>
          </a:r>
        </a:p>
      </dgm:t>
    </dgm:pt>
    <dgm:pt modelId="{4A429C13-F2C8-4D51-B2F6-A2F11B01C88C}" type="parTrans" cxnId="{064221A3-ADB2-4887-8CF8-F23BB9178772}">
      <dgm:prSet/>
      <dgm:spPr/>
      <dgm:t>
        <a:bodyPr/>
        <a:lstStyle/>
        <a:p>
          <a:endParaRPr lang="ru-RU"/>
        </a:p>
      </dgm:t>
    </dgm:pt>
    <dgm:pt modelId="{5732A5B3-CFDB-4FD3-B02C-5C8152A854CA}" type="sibTrans" cxnId="{064221A3-ADB2-4887-8CF8-F23BB9178772}">
      <dgm:prSet/>
      <dgm:spPr/>
      <dgm:t>
        <a:bodyPr/>
        <a:lstStyle/>
        <a:p>
          <a:endParaRPr lang="ru-RU"/>
        </a:p>
      </dgm:t>
    </dgm:pt>
    <dgm:pt modelId="{8BDEE30C-A189-4A9E-B2DC-98601B510854}">
      <dgm:prSet phldrT="[Текст]" custT="1"/>
      <dgm:spPr/>
      <dgm:t>
        <a:bodyPr/>
        <a:lstStyle/>
        <a:p>
          <a:r>
            <a:rPr lang="ru-RU" sz="900"/>
            <a:t>Проект наставничества 1</a:t>
          </a:r>
        </a:p>
        <a:p>
          <a:r>
            <a:rPr lang="ru-RU" sz="900"/>
            <a:t>«Ученик-ученик» </a:t>
          </a:r>
        </a:p>
      </dgm:t>
    </dgm:pt>
    <dgm:pt modelId="{838C2918-C908-4A34-99A1-EDAF643C7A18}" type="parTrans" cxnId="{BAD5A003-3DA4-4F67-B8EE-3890CE0BC826}">
      <dgm:prSet/>
      <dgm:spPr/>
      <dgm:t>
        <a:bodyPr/>
        <a:lstStyle/>
        <a:p>
          <a:endParaRPr lang="ru-RU"/>
        </a:p>
      </dgm:t>
    </dgm:pt>
    <dgm:pt modelId="{C682C217-705E-44AE-ADDC-E463D228F120}" type="sibTrans" cxnId="{BAD5A003-3DA4-4F67-B8EE-3890CE0BC826}">
      <dgm:prSet/>
      <dgm:spPr/>
      <dgm:t>
        <a:bodyPr/>
        <a:lstStyle/>
        <a:p>
          <a:endParaRPr lang="ru-RU"/>
        </a:p>
      </dgm:t>
    </dgm:pt>
    <dgm:pt modelId="{3D485A63-3552-401E-85E6-05FE15B4F531}">
      <dgm:prSet phldrT="[Текст]" custT="1"/>
      <dgm:spPr/>
      <dgm:t>
        <a:bodyPr/>
        <a:lstStyle/>
        <a:p>
          <a:r>
            <a:rPr lang="ru-RU" sz="900"/>
            <a:t>Обеспечить успешное закрепление на месте работы/в должности педагога молодого специалиста, повышение его профпотенциала и уровня/ создание комфортнойипрофессиональной среды для реализации актуальных педзадач на высоком уровне</a:t>
          </a:r>
        </a:p>
      </dgm:t>
    </dgm:pt>
    <dgm:pt modelId="{AF254049-8E88-473F-97C0-2D784BE9A630}" type="parTrans" cxnId="{ED064697-5B5A-49B6-B767-D24D022A1CA9}">
      <dgm:prSet/>
      <dgm:spPr/>
      <dgm:t>
        <a:bodyPr/>
        <a:lstStyle/>
        <a:p>
          <a:endParaRPr lang="ru-RU"/>
        </a:p>
      </dgm:t>
    </dgm:pt>
    <dgm:pt modelId="{992AA7A9-9DFB-452B-B09D-E2247A772EF1}" type="sibTrans" cxnId="{ED064697-5B5A-49B6-B767-D24D022A1CA9}">
      <dgm:prSet/>
      <dgm:spPr/>
      <dgm:t>
        <a:bodyPr/>
        <a:lstStyle/>
        <a:p>
          <a:endParaRPr lang="ru-RU"/>
        </a:p>
      </dgm:t>
    </dgm:pt>
    <dgm:pt modelId="{3D633C6A-33B8-446B-9C46-865FB9D6DFEC}">
      <dgm:prSet/>
      <dgm:spPr/>
      <dgm:t>
        <a:bodyPr/>
        <a:lstStyle/>
        <a:p>
          <a:r>
            <a:rPr lang="ru-RU"/>
            <a:t>Микро-проект 1.2.</a:t>
          </a:r>
        </a:p>
        <a:p>
          <a:r>
            <a:rPr lang="ru-RU"/>
            <a:t>«Лидер-пассивный»</a:t>
          </a:r>
        </a:p>
      </dgm:t>
    </dgm:pt>
    <dgm:pt modelId="{7EA303EB-1F13-4395-8CA1-0A1421C2E8C3}" type="parTrans" cxnId="{DABD0DAA-698A-40AE-8F1A-7C4B0ACA2C6D}">
      <dgm:prSet/>
      <dgm:spPr/>
      <dgm:t>
        <a:bodyPr/>
        <a:lstStyle/>
        <a:p>
          <a:endParaRPr lang="ru-RU"/>
        </a:p>
      </dgm:t>
    </dgm:pt>
    <dgm:pt modelId="{E559AD0F-9831-4182-A4D2-0E64EF248F8A}" type="sibTrans" cxnId="{DABD0DAA-698A-40AE-8F1A-7C4B0ACA2C6D}">
      <dgm:prSet/>
      <dgm:spPr/>
      <dgm:t>
        <a:bodyPr/>
        <a:lstStyle/>
        <a:p>
          <a:endParaRPr lang="ru-RU"/>
        </a:p>
      </dgm:t>
    </dgm:pt>
    <dgm:pt modelId="{E41630B3-EB1B-4499-B5B0-D6902A95E132}">
      <dgm:prSet/>
      <dgm:spPr/>
      <dgm:t>
        <a:bodyPr/>
        <a:lstStyle/>
        <a:p>
          <a:r>
            <a:rPr lang="ru-RU"/>
            <a:t>Микро-проект 1.1.</a:t>
          </a:r>
        </a:p>
        <a:p>
          <a:r>
            <a:rPr lang="ru-RU"/>
            <a:t>«Успевающий- неуспевающий»</a:t>
          </a:r>
        </a:p>
      </dgm:t>
    </dgm:pt>
    <dgm:pt modelId="{997A9AA8-F215-4575-A80C-449C257C20F7}" type="parTrans" cxnId="{BDDF6ECB-2728-45F5-9A16-62D1FB40A45F}">
      <dgm:prSet/>
      <dgm:spPr/>
      <dgm:t>
        <a:bodyPr/>
        <a:lstStyle/>
        <a:p>
          <a:endParaRPr lang="ru-RU"/>
        </a:p>
      </dgm:t>
    </dgm:pt>
    <dgm:pt modelId="{BABF6B79-9042-460F-B113-576CD4C0EAAC}" type="sibTrans" cxnId="{BDDF6ECB-2728-45F5-9A16-62D1FB40A45F}">
      <dgm:prSet/>
      <dgm:spPr/>
      <dgm:t>
        <a:bodyPr/>
        <a:lstStyle/>
        <a:p>
          <a:endParaRPr lang="ru-RU"/>
        </a:p>
      </dgm:t>
    </dgm:pt>
    <dgm:pt modelId="{89856493-18A2-49EA-B9EB-B225D5D3B91B}">
      <dgm:prSet/>
      <dgm:spPr/>
      <dgm:t>
        <a:bodyPr/>
        <a:lstStyle/>
        <a:p>
          <a:r>
            <a:rPr lang="ru-RU"/>
            <a:t>Микро-проект 1.3.«Равный-равному»</a:t>
          </a:r>
        </a:p>
      </dgm:t>
    </dgm:pt>
    <dgm:pt modelId="{B1E289AA-285F-423F-85E3-E5CFB9B56AB5}" type="parTrans" cxnId="{6A3EDE5A-845B-4BD1-9F02-396F709BD517}">
      <dgm:prSet/>
      <dgm:spPr/>
      <dgm:t>
        <a:bodyPr/>
        <a:lstStyle/>
        <a:p>
          <a:endParaRPr lang="ru-RU"/>
        </a:p>
      </dgm:t>
    </dgm:pt>
    <dgm:pt modelId="{6EE641B8-BC67-49AB-9330-1C007ECD7AAD}" type="sibTrans" cxnId="{6A3EDE5A-845B-4BD1-9F02-396F709BD517}">
      <dgm:prSet/>
      <dgm:spPr/>
      <dgm:t>
        <a:bodyPr/>
        <a:lstStyle/>
        <a:p>
          <a:endParaRPr lang="ru-RU"/>
        </a:p>
      </dgm:t>
    </dgm:pt>
    <dgm:pt modelId="{02CB5044-91D7-43D2-B5AD-951C04DFA611}">
      <dgm:prSet custT="1"/>
      <dgm:spPr/>
      <dgm:t>
        <a:bodyPr/>
        <a:lstStyle/>
        <a:p>
          <a:r>
            <a:rPr lang="ru-RU" sz="900"/>
            <a:t>Проект наставничества 2</a:t>
          </a:r>
        </a:p>
        <a:p>
          <a:r>
            <a:rPr lang="ru-RU" sz="900"/>
            <a:t>«Учитель-учитель»</a:t>
          </a:r>
        </a:p>
      </dgm:t>
    </dgm:pt>
    <dgm:pt modelId="{98301393-DD4A-486A-A35E-21350228AC58}" type="parTrans" cxnId="{5408F56E-F63F-4F31-911D-5053AB9A6606}">
      <dgm:prSet/>
      <dgm:spPr/>
      <dgm:t>
        <a:bodyPr/>
        <a:lstStyle/>
        <a:p>
          <a:endParaRPr lang="ru-RU"/>
        </a:p>
      </dgm:t>
    </dgm:pt>
    <dgm:pt modelId="{E4274924-419F-45C9-8660-F5C000D9CAED}" type="sibTrans" cxnId="{5408F56E-F63F-4F31-911D-5053AB9A6606}">
      <dgm:prSet/>
      <dgm:spPr/>
      <dgm:t>
        <a:bodyPr/>
        <a:lstStyle/>
        <a:p>
          <a:endParaRPr lang="ru-RU"/>
        </a:p>
      </dgm:t>
    </dgm:pt>
    <dgm:pt modelId="{A748C339-4716-4869-9C82-614E868D90B2}">
      <dgm:prSet/>
      <dgm:spPr/>
      <dgm:t>
        <a:bodyPr/>
        <a:lstStyle/>
        <a:p>
          <a:r>
            <a:rPr lang="ru-RU"/>
            <a:t>Микро-проект 2.1.</a:t>
          </a:r>
        </a:p>
        <a:p>
          <a:r>
            <a:rPr lang="ru-RU"/>
            <a:t>«Опытный педагог- молодой специалист»</a:t>
          </a:r>
        </a:p>
      </dgm:t>
    </dgm:pt>
    <dgm:pt modelId="{9775E654-06F6-481F-8F1C-12C4EB0BB175}" type="parTrans" cxnId="{DB11D053-643D-413F-BC8D-E05A1356DE81}">
      <dgm:prSet/>
      <dgm:spPr/>
      <dgm:t>
        <a:bodyPr/>
        <a:lstStyle/>
        <a:p>
          <a:endParaRPr lang="ru-RU"/>
        </a:p>
      </dgm:t>
    </dgm:pt>
    <dgm:pt modelId="{D843D77E-1263-4A88-84EC-04CCF84C287C}" type="sibTrans" cxnId="{DB11D053-643D-413F-BC8D-E05A1356DE81}">
      <dgm:prSet/>
      <dgm:spPr/>
      <dgm:t>
        <a:bodyPr/>
        <a:lstStyle/>
        <a:p>
          <a:endParaRPr lang="ru-RU"/>
        </a:p>
      </dgm:t>
    </dgm:pt>
    <dgm:pt modelId="{ABF94A72-294F-43AD-B25D-23AE1A9E0723}">
      <dgm:prSet/>
      <dgm:spPr/>
      <dgm:t>
        <a:bodyPr/>
        <a:lstStyle/>
        <a:p>
          <a:r>
            <a:rPr lang="ru-RU"/>
            <a:t>Микро-проект 2.3.</a:t>
          </a:r>
        </a:p>
        <a:p>
          <a:r>
            <a:rPr lang="ru-RU"/>
            <a:t>«Опытный предметник – неопытный</a:t>
          </a:r>
        </a:p>
        <a:p>
          <a:r>
            <a:rPr lang="ru-RU"/>
            <a:t>предметник»</a:t>
          </a:r>
        </a:p>
      </dgm:t>
    </dgm:pt>
    <dgm:pt modelId="{5786D60B-A5FE-48B9-A27E-7C7F8FCC1914}" type="parTrans" cxnId="{F8AC26EA-8225-46B6-9854-0AC61F977D82}">
      <dgm:prSet/>
      <dgm:spPr/>
      <dgm:t>
        <a:bodyPr/>
        <a:lstStyle/>
        <a:p>
          <a:endParaRPr lang="ru-RU"/>
        </a:p>
      </dgm:t>
    </dgm:pt>
    <dgm:pt modelId="{8458A054-C4CD-4AFD-9BCE-B056C299E624}" type="sibTrans" cxnId="{F8AC26EA-8225-46B6-9854-0AC61F977D82}">
      <dgm:prSet/>
      <dgm:spPr/>
      <dgm:t>
        <a:bodyPr/>
        <a:lstStyle/>
        <a:p>
          <a:endParaRPr lang="ru-RU"/>
        </a:p>
      </dgm:t>
    </dgm:pt>
    <dgm:pt modelId="{FF218307-A24D-4DC7-8C9D-16A2C49F5418}">
      <dgm:prSet/>
      <dgm:spPr/>
      <dgm:t>
        <a:bodyPr/>
        <a:lstStyle/>
        <a:p>
          <a:r>
            <a:rPr lang="ru-RU"/>
            <a:t>Микро-проект 2.2.</a:t>
          </a:r>
        </a:p>
        <a:p>
          <a:r>
            <a:rPr lang="ru-RU"/>
            <a:t>«Педагог-новатор – консервативный педагог»</a:t>
          </a:r>
        </a:p>
      </dgm:t>
    </dgm:pt>
    <dgm:pt modelId="{783C9E50-0940-481F-B636-D9D78028142A}" type="parTrans" cxnId="{8A9D91E2-A926-4280-83C4-9D259B933F97}">
      <dgm:prSet/>
      <dgm:spPr/>
      <dgm:t>
        <a:bodyPr/>
        <a:lstStyle/>
        <a:p>
          <a:endParaRPr lang="ru-RU"/>
        </a:p>
      </dgm:t>
    </dgm:pt>
    <dgm:pt modelId="{A5ABD9E2-48E2-410B-82C0-CDCF4137C724}" type="sibTrans" cxnId="{8A9D91E2-A926-4280-83C4-9D259B933F97}">
      <dgm:prSet/>
      <dgm:spPr/>
      <dgm:t>
        <a:bodyPr/>
        <a:lstStyle/>
        <a:p>
          <a:endParaRPr lang="ru-RU"/>
        </a:p>
      </dgm:t>
    </dgm:pt>
    <dgm:pt modelId="{80991C53-66D2-467B-843C-3DF039463720}" type="pres">
      <dgm:prSet presAssocID="{65B3E043-BB65-4E27-82A5-C72D819E2E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525A5D0-D6B9-4196-B761-97BBC08CC081}" type="pres">
      <dgm:prSet presAssocID="{41079B98-7896-4122-B830-1B441BE041FC}" presName="hierRoot1" presStyleCnt="0"/>
      <dgm:spPr/>
    </dgm:pt>
    <dgm:pt modelId="{A0E3737B-8653-4EBB-9B22-20FE6D92B3CB}" type="pres">
      <dgm:prSet presAssocID="{41079B98-7896-4122-B830-1B441BE041FC}" presName="composite" presStyleCnt="0"/>
      <dgm:spPr/>
    </dgm:pt>
    <dgm:pt modelId="{2ADE70B9-A5E4-4ABA-B11E-EFB2FE043FDC}" type="pres">
      <dgm:prSet presAssocID="{41079B98-7896-4122-B830-1B441BE041FC}" presName="background" presStyleLbl="node0" presStyleIdx="0" presStyleCnt="2"/>
      <dgm:spPr/>
    </dgm:pt>
    <dgm:pt modelId="{0B4D21C5-3FD0-4404-A476-8CA2D1128324}" type="pres">
      <dgm:prSet presAssocID="{41079B98-7896-4122-B830-1B441BE041FC}" presName="text" presStyleLbl="fgAcc0" presStyleIdx="0" presStyleCnt="2" custScaleX="281380" custScaleY="2161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A3FCB0-4708-48C8-BD72-D71D9F07550E}" type="pres">
      <dgm:prSet presAssocID="{41079B98-7896-4122-B830-1B441BE041FC}" presName="hierChild2" presStyleCnt="0"/>
      <dgm:spPr/>
    </dgm:pt>
    <dgm:pt modelId="{7FCD7406-F85E-471A-AC4C-CA5DEA675849}" type="pres">
      <dgm:prSet presAssocID="{838C2918-C908-4A34-99A1-EDAF643C7A18}" presName="Name10" presStyleLbl="parChTrans1D2" presStyleIdx="0" presStyleCnt="2"/>
      <dgm:spPr/>
      <dgm:t>
        <a:bodyPr/>
        <a:lstStyle/>
        <a:p>
          <a:endParaRPr lang="ru-RU"/>
        </a:p>
      </dgm:t>
    </dgm:pt>
    <dgm:pt modelId="{7D1D35D3-F0B0-403C-B7E0-1479034AF332}" type="pres">
      <dgm:prSet presAssocID="{8BDEE30C-A189-4A9E-B2DC-98601B510854}" presName="hierRoot2" presStyleCnt="0"/>
      <dgm:spPr/>
    </dgm:pt>
    <dgm:pt modelId="{12FBFFBA-EC17-4F2C-BFF2-13963650C97F}" type="pres">
      <dgm:prSet presAssocID="{8BDEE30C-A189-4A9E-B2DC-98601B510854}" presName="composite2" presStyleCnt="0"/>
      <dgm:spPr/>
    </dgm:pt>
    <dgm:pt modelId="{F69610BB-B9C2-4411-8995-2C4C9668976E}" type="pres">
      <dgm:prSet presAssocID="{8BDEE30C-A189-4A9E-B2DC-98601B510854}" presName="background2" presStyleLbl="node2" presStyleIdx="0" presStyleCnt="2"/>
      <dgm:spPr/>
    </dgm:pt>
    <dgm:pt modelId="{40C8C00E-816B-488E-9D8C-38231010C89A}" type="pres">
      <dgm:prSet presAssocID="{8BDEE30C-A189-4A9E-B2DC-98601B510854}" presName="text2" presStyleLbl="fgAcc2" presStyleIdx="0" presStyleCnt="2" custScaleX="1489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A534E9-F17E-41D7-94BD-3419C5DF60FE}" type="pres">
      <dgm:prSet presAssocID="{8BDEE30C-A189-4A9E-B2DC-98601B510854}" presName="hierChild3" presStyleCnt="0"/>
      <dgm:spPr/>
    </dgm:pt>
    <dgm:pt modelId="{6DF0630F-3369-48BA-981B-17445CD736CA}" type="pres">
      <dgm:prSet presAssocID="{997A9AA8-F215-4575-A80C-449C257C20F7}" presName="Name17" presStyleLbl="parChTrans1D3" presStyleIdx="0" presStyleCnt="6"/>
      <dgm:spPr/>
      <dgm:t>
        <a:bodyPr/>
        <a:lstStyle/>
        <a:p>
          <a:endParaRPr lang="ru-RU"/>
        </a:p>
      </dgm:t>
    </dgm:pt>
    <dgm:pt modelId="{1E0CE364-8CE7-429A-AE39-E486FD43505B}" type="pres">
      <dgm:prSet presAssocID="{E41630B3-EB1B-4499-B5B0-D6902A95E132}" presName="hierRoot3" presStyleCnt="0"/>
      <dgm:spPr/>
    </dgm:pt>
    <dgm:pt modelId="{8206CFE0-68AA-44DE-97EF-94DAAD0E263C}" type="pres">
      <dgm:prSet presAssocID="{E41630B3-EB1B-4499-B5B0-D6902A95E132}" presName="composite3" presStyleCnt="0"/>
      <dgm:spPr/>
    </dgm:pt>
    <dgm:pt modelId="{CB32ED1F-CA89-4B6E-AEC3-C959C8521499}" type="pres">
      <dgm:prSet presAssocID="{E41630B3-EB1B-4499-B5B0-D6902A95E132}" presName="background3" presStyleLbl="node3" presStyleIdx="0" presStyleCnt="6"/>
      <dgm:spPr/>
    </dgm:pt>
    <dgm:pt modelId="{E403233B-4E74-4210-A971-7D0748FE7093}" type="pres">
      <dgm:prSet presAssocID="{E41630B3-EB1B-4499-B5B0-D6902A95E132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711A31-6BEE-43C1-90DB-BBD7567FE991}" type="pres">
      <dgm:prSet presAssocID="{E41630B3-EB1B-4499-B5B0-D6902A95E132}" presName="hierChild4" presStyleCnt="0"/>
      <dgm:spPr/>
    </dgm:pt>
    <dgm:pt modelId="{1140560D-5599-461C-9534-4E1C12A393F9}" type="pres">
      <dgm:prSet presAssocID="{7EA303EB-1F13-4395-8CA1-0A1421C2E8C3}" presName="Name17" presStyleLbl="parChTrans1D3" presStyleIdx="1" presStyleCnt="6"/>
      <dgm:spPr/>
      <dgm:t>
        <a:bodyPr/>
        <a:lstStyle/>
        <a:p>
          <a:endParaRPr lang="ru-RU"/>
        </a:p>
      </dgm:t>
    </dgm:pt>
    <dgm:pt modelId="{B73075DA-53E8-4DCD-BE0E-99F9FE3C7EE3}" type="pres">
      <dgm:prSet presAssocID="{3D633C6A-33B8-446B-9C46-865FB9D6DFEC}" presName="hierRoot3" presStyleCnt="0"/>
      <dgm:spPr/>
    </dgm:pt>
    <dgm:pt modelId="{9183B84E-AD5B-4E9B-9C02-B5A3A6AD5148}" type="pres">
      <dgm:prSet presAssocID="{3D633C6A-33B8-446B-9C46-865FB9D6DFEC}" presName="composite3" presStyleCnt="0"/>
      <dgm:spPr/>
    </dgm:pt>
    <dgm:pt modelId="{49890552-819B-4EA6-A11B-9A02E462DB31}" type="pres">
      <dgm:prSet presAssocID="{3D633C6A-33B8-446B-9C46-865FB9D6DFEC}" presName="background3" presStyleLbl="node3" presStyleIdx="1" presStyleCnt="6"/>
      <dgm:spPr/>
    </dgm:pt>
    <dgm:pt modelId="{F974D0D2-DF04-45DD-B0DB-ECBCFDB25B00}" type="pres">
      <dgm:prSet presAssocID="{3D633C6A-33B8-446B-9C46-865FB9D6DFEC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4EF58-3566-4209-9C39-098F64089E0A}" type="pres">
      <dgm:prSet presAssocID="{3D633C6A-33B8-446B-9C46-865FB9D6DFEC}" presName="hierChild4" presStyleCnt="0"/>
      <dgm:spPr/>
    </dgm:pt>
    <dgm:pt modelId="{47A1F4DD-1E8C-49E3-94C9-B3925546211A}" type="pres">
      <dgm:prSet presAssocID="{B1E289AA-285F-423F-85E3-E5CFB9B56AB5}" presName="Name17" presStyleLbl="parChTrans1D3" presStyleIdx="2" presStyleCnt="6"/>
      <dgm:spPr/>
      <dgm:t>
        <a:bodyPr/>
        <a:lstStyle/>
        <a:p>
          <a:endParaRPr lang="ru-RU"/>
        </a:p>
      </dgm:t>
    </dgm:pt>
    <dgm:pt modelId="{1029D4FD-DAB5-4CDB-A503-E173E20A30A5}" type="pres">
      <dgm:prSet presAssocID="{89856493-18A2-49EA-B9EB-B225D5D3B91B}" presName="hierRoot3" presStyleCnt="0"/>
      <dgm:spPr/>
    </dgm:pt>
    <dgm:pt modelId="{505F57C0-C2FA-44A1-BEBF-F481A0596624}" type="pres">
      <dgm:prSet presAssocID="{89856493-18A2-49EA-B9EB-B225D5D3B91B}" presName="composite3" presStyleCnt="0"/>
      <dgm:spPr/>
    </dgm:pt>
    <dgm:pt modelId="{FAF70AC2-B87C-41F7-9BA2-DFAC142AE415}" type="pres">
      <dgm:prSet presAssocID="{89856493-18A2-49EA-B9EB-B225D5D3B91B}" presName="background3" presStyleLbl="node3" presStyleIdx="2" presStyleCnt="6"/>
      <dgm:spPr/>
    </dgm:pt>
    <dgm:pt modelId="{A153EA69-8900-42ED-B6E6-E38C8AAC343C}" type="pres">
      <dgm:prSet presAssocID="{89856493-18A2-49EA-B9EB-B225D5D3B91B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8537D4-AA21-4CA2-B841-74097A11B7DD}" type="pres">
      <dgm:prSet presAssocID="{89856493-18A2-49EA-B9EB-B225D5D3B91B}" presName="hierChild4" presStyleCnt="0"/>
      <dgm:spPr/>
    </dgm:pt>
    <dgm:pt modelId="{43BA14F1-7700-46AF-B893-61986670A4F0}" type="pres">
      <dgm:prSet presAssocID="{3D485A63-3552-401E-85E6-05FE15B4F531}" presName="hierRoot1" presStyleCnt="0"/>
      <dgm:spPr/>
    </dgm:pt>
    <dgm:pt modelId="{2C1F248C-F7FF-4BF9-A787-34B598E644E1}" type="pres">
      <dgm:prSet presAssocID="{3D485A63-3552-401E-85E6-05FE15B4F531}" presName="composite" presStyleCnt="0"/>
      <dgm:spPr/>
    </dgm:pt>
    <dgm:pt modelId="{91BBD7E8-D389-4225-9022-A6CE9159A8F4}" type="pres">
      <dgm:prSet presAssocID="{3D485A63-3552-401E-85E6-05FE15B4F531}" presName="background" presStyleLbl="node0" presStyleIdx="1" presStyleCnt="2"/>
      <dgm:spPr/>
    </dgm:pt>
    <dgm:pt modelId="{B127B1A6-7040-4768-BFC8-0FD692724A87}" type="pres">
      <dgm:prSet presAssocID="{3D485A63-3552-401E-85E6-05FE15B4F531}" presName="text" presStyleLbl="fgAcc0" presStyleIdx="1" presStyleCnt="2" custScaleX="286999" custScaleY="2158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948C86-4366-400F-9EAB-0AD7BD9D8770}" type="pres">
      <dgm:prSet presAssocID="{3D485A63-3552-401E-85E6-05FE15B4F531}" presName="hierChild2" presStyleCnt="0"/>
      <dgm:spPr/>
    </dgm:pt>
    <dgm:pt modelId="{80F44537-13C2-4ECE-985B-561BD123B94F}" type="pres">
      <dgm:prSet presAssocID="{98301393-DD4A-486A-A35E-21350228AC58}" presName="Name10" presStyleLbl="parChTrans1D2" presStyleIdx="1" presStyleCnt="2"/>
      <dgm:spPr/>
      <dgm:t>
        <a:bodyPr/>
        <a:lstStyle/>
        <a:p>
          <a:endParaRPr lang="ru-RU"/>
        </a:p>
      </dgm:t>
    </dgm:pt>
    <dgm:pt modelId="{B4F29985-DE99-4539-BDD1-A32AA4C02902}" type="pres">
      <dgm:prSet presAssocID="{02CB5044-91D7-43D2-B5AD-951C04DFA611}" presName="hierRoot2" presStyleCnt="0"/>
      <dgm:spPr/>
    </dgm:pt>
    <dgm:pt modelId="{73214070-4260-4884-8BC5-50A20D219DD9}" type="pres">
      <dgm:prSet presAssocID="{02CB5044-91D7-43D2-B5AD-951C04DFA611}" presName="composite2" presStyleCnt="0"/>
      <dgm:spPr/>
    </dgm:pt>
    <dgm:pt modelId="{CF8C25F0-D3C8-4D8C-A273-95DED3F9229C}" type="pres">
      <dgm:prSet presAssocID="{02CB5044-91D7-43D2-B5AD-951C04DFA611}" presName="background2" presStyleLbl="node2" presStyleIdx="1" presStyleCnt="2"/>
      <dgm:spPr/>
    </dgm:pt>
    <dgm:pt modelId="{B9EE0BDF-BBCB-4919-B9DB-EF295F026271}" type="pres">
      <dgm:prSet presAssocID="{02CB5044-91D7-43D2-B5AD-951C04DFA611}" presName="text2" presStyleLbl="fgAcc2" presStyleIdx="1" presStyleCnt="2" custScaleX="1741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DA070A-B725-4291-97C9-B144A70D9BF3}" type="pres">
      <dgm:prSet presAssocID="{02CB5044-91D7-43D2-B5AD-951C04DFA611}" presName="hierChild3" presStyleCnt="0"/>
      <dgm:spPr/>
    </dgm:pt>
    <dgm:pt modelId="{28114746-A52B-471B-BBA2-F98D6F86EBFC}" type="pres">
      <dgm:prSet presAssocID="{9775E654-06F6-481F-8F1C-12C4EB0BB175}" presName="Name17" presStyleLbl="parChTrans1D3" presStyleIdx="3" presStyleCnt="6"/>
      <dgm:spPr/>
      <dgm:t>
        <a:bodyPr/>
        <a:lstStyle/>
        <a:p>
          <a:endParaRPr lang="ru-RU"/>
        </a:p>
      </dgm:t>
    </dgm:pt>
    <dgm:pt modelId="{C84D74A1-B1C5-43C7-A987-1017073D98CE}" type="pres">
      <dgm:prSet presAssocID="{A748C339-4716-4869-9C82-614E868D90B2}" presName="hierRoot3" presStyleCnt="0"/>
      <dgm:spPr/>
    </dgm:pt>
    <dgm:pt modelId="{38C4EA35-48DF-4A27-BCB6-A0CE6748FC13}" type="pres">
      <dgm:prSet presAssocID="{A748C339-4716-4869-9C82-614E868D90B2}" presName="composite3" presStyleCnt="0"/>
      <dgm:spPr/>
    </dgm:pt>
    <dgm:pt modelId="{CBFD4803-83E7-41D4-9AFF-992B23137E4F}" type="pres">
      <dgm:prSet presAssocID="{A748C339-4716-4869-9C82-614E868D90B2}" presName="background3" presStyleLbl="node3" presStyleIdx="3" presStyleCnt="6"/>
      <dgm:spPr/>
    </dgm:pt>
    <dgm:pt modelId="{6127669D-3E53-48CD-9AD6-4A618FE77726}" type="pres">
      <dgm:prSet presAssocID="{A748C339-4716-4869-9C82-614E868D90B2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8E937-2F9E-49F0-A640-9FA4794CCEBA}" type="pres">
      <dgm:prSet presAssocID="{A748C339-4716-4869-9C82-614E868D90B2}" presName="hierChild4" presStyleCnt="0"/>
      <dgm:spPr/>
    </dgm:pt>
    <dgm:pt modelId="{B7EC6C8A-8BE1-4C3B-A3D9-8FBC7EE6219A}" type="pres">
      <dgm:prSet presAssocID="{783C9E50-0940-481F-B636-D9D78028142A}" presName="Name17" presStyleLbl="parChTrans1D3" presStyleIdx="4" presStyleCnt="6"/>
      <dgm:spPr/>
      <dgm:t>
        <a:bodyPr/>
        <a:lstStyle/>
        <a:p>
          <a:endParaRPr lang="ru-RU"/>
        </a:p>
      </dgm:t>
    </dgm:pt>
    <dgm:pt modelId="{BAEDE1A9-BC27-4EF2-BF03-2B9E28A9A1AC}" type="pres">
      <dgm:prSet presAssocID="{FF218307-A24D-4DC7-8C9D-16A2C49F5418}" presName="hierRoot3" presStyleCnt="0"/>
      <dgm:spPr/>
    </dgm:pt>
    <dgm:pt modelId="{22A572DC-77FD-4FE4-A4FE-6C4F32314723}" type="pres">
      <dgm:prSet presAssocID="{FF218307-A24D-4DC7-8C9D-16A2C49F5418}" presName="composite3" presStyleCnt="0"/>
      <dgm:spPr/>
    </dgm:pt>
    <dgm:pt modelId="{7B4BC333-23C6-419C-9EED-918EB625156A}" type="pres">
      <dgm:prSet presAssocID="{FF218307-A24D-4DC7-8C9D-16A2C49F5418}" presName="background3" presStyleLbl="node3" presStyleIdx="4" presStyleCnt="6"/>
      <dgm:spPr/>
    </dgm:pt>
    <dgm:pt modelId="{D8D0140E-09D7-4A6F-BC99-0A43CD7D8FCB}" type="pres">
      <dgm:prSet presAssocID="{FF218307-A24D-4DC7-8C9D-16A2C49F5418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B8C947-746B-45AB-B971-5AB3EFAC21AB}" type="pres">
      <dgm:prSet presAssocID="{FF218307-A24D-4DC7-8C9D-16A2C49F5418}" presName="hierChild4" presStyleCnt="0"/>
      <dgm:spPr/>
    </dgm:pt>
    <dgm:pt modelId="{DE8F026E-33D1-48B1-B503-A73080918F77}" type="pres">
      <dgm:prSet presAssocID="{5786D60B-A5FE-48B9-A27E-7C7F8FCC1914}" presName="Name17" presStyleLbl="parChTrans1D3" presStyleIdx="5" presStyleCnt="6"/>
      <dgm:spPr/>
      <dgm:t>
        <a:bodyPr/>
        <a:lstStyle/>
        <a:p>
          <a:endParaRPr lang="ru-RU"/>
        </a:p>
      </dgm:t>
    </dgm:pt>
    <dgm:pt modelId="{2709475C-03D4-4901-918C-34C04E39CCB3}" type="pres">
      <dgm:prSet presAssocID="{ABF94A72-294F-43AD-B25D-23AE1A9E0723}" presName="hierRoot3" presStyleCnt="0"/>
      <dgm:spPr/>
    </dgm:pt>
    <dgm:pt modelId="{5616BF98-058D-4AF5-95B6-825AB714E2EF}" type="pres">
      <dgm:prSet presAssocID="{ABF94A72-294F-43AD-B25D-23AE1A9E0723}" presName="composite3" presStyleCnt="0"/>
      <dgm:spPr/>
    </dgm:pt>
    <dgm:pt modelId="{C1337127-6E01-481D-86F6-AFC15AC6E738}" type="pres">
      <dgm:prSet presAssocID="{ABF94A72-294F-43AD-B25D-23AE1A9E0723}" presName="background3" presStyleLbl="node3" presStyleIdx="5" presStyleCnt="6"/>
      <dgm:spPr/>
    </dgm:pt>
    <dgm:pt modelId="{D5502DE9-53C2-460F-9011-F9435DEBA614}" type="pres">
      <dgm:prSet presAssocID="{ABF94A72-294F-43AD-B25D-23AE1A9E0723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B5E3EA-5EE7-4707-86B6-19D04C88D495}" type="pres">
      <dgm:prSet presAssocID="{ABF94A72-294F-43AD-B25D-23AE1A9E0723}" presName="hierChild4" presStyleCnt="0"/>
      <dgm:spPr/>
    </dgm:pt>
  </dgm:ptLst>
  <dgm:cxnLst>
    <dgm:cxn modelId="{D8FDBF15-5904-48EE-9126-E4E382AD6859}" type="presOf" srcId="{B1E289AA-285F-423F-85E3-E5CFB9B56AB5}" destId="{47A1F4DD-1E8C-49E3-94C9-B3925546211A}" srcOrd="0" destOrd="0" presId="urn:microsoft.com/office/officeart/2005/8/layout/hierarchy1"/>
    <dgm:cxn modelId="{6A3EDE5A-845B-4BD1-9F02-396F709BD517}" srcId="{8BDEE30C-A189-4A9E-B2DC-98601B510854}" destId="{89856493-18A2-49EA-B9EB-B225D5D3B91B}" srcOrd="2" destOrd="0" parTransId="{B1E289AA-285F-423F-85E3-E5CFB9B56AB5}" sibTransId="{6EE641B8-BC67-49AB-9330-1C007ECD7AAD}"/>
    <dgm:cxn modelId="{812E7F0E-7D8A-44B5-BB4C-525DE559708E}" type="presOf" srcId="{997A9AA8-F215-4575-A80C-449C257C20F7}" destId="{6DF0630F-3369-48BA-981B-17445CD736CA}" srcOrd="0" destOrd="0" presId="urn:microsoft.com/office/officeart/2005/8/layout/hierarchy1"/>
    <dgm:cxn modelId="{8FE6FA68-6492-4B33-8156-9A33F58AA9CA}" type="presOf" srcId="{9775E654-06F6-481F-8F1C-12C4EB0BB175}" destId="{28114746-A52B-471B-BBA2-F98D6F86EBFC}" srcOrd="0" destOrd="0" presId="urn:microsoft.com/office/officeart/2005/8/layout/hierarchy1"/>
    <dgm:cxn modelId="{F8AC26EA-8225-46B6-9854-0AC61F977D82}" srcId="{02CB5044-91D7-43D2-B5AD-951C04DFA611}" destId="{ABF94A72-294F-43AD-B25D-23AE1A9E0723}" srcOrd="2" destOrd="0" parTransId="{5786D60B-A5FE-48B9-A27E-7C7F8FCC1914}" sibTransId="{8458A054-C4CD-4AFD-9BCE-B056C299E624}"/>
    <dgm:cxn modelId="{1D8B9C2D-3490-4E68-B3C7-F0452C97C41E}" type="presOf" srcId="{02CB5044-91D7-43D2-B5AD-951C04DFA611}" destId="{B9EE0BDF-BBCB-4919-B9DB-EF295F026271}" srcOrd="0" destOrd="0" presId="urn:microsoft.com/office/officeart/2005/8/layout/hierarchy1"/>
    <dgm:cxn modelId="{ED064697-5B5A-49B6-B767-D24D022A1CA9}" srcId="{65B3E043-BB65-4E27-82A5-C72D819E2EAB}" destId="{3D485A63-3552-401E-85E6-05FE15B4F531}" srcOrd="1" destOrd="0" parTransId="{AF254049-8E88-473F-97C0-2D784BE9A630}" sibTransId="{992AA7A9-9DFB-452B-B09D-E2247A772EF1}"/>
    <dgm:cxn modelId="{7C65060E-59DE-415C-B73C-2DDD096DB8E1}" type="presOf" srcId="{98301393-DD4A-486A-A35E-21350228AC58}" destId="{80F44537-13C2-4ECE-985B-561BD123B94F}" srcOrd="0" destOrd="0" presId="urn:microsoft.com/office/officeart/2005/8/layout/hierarchy1"/>
    <dgm:cxn modelId="{DABD0DAA-698A-40AE-8F1A-7C4B0ACA2C6D}" srcId="{8BDEE30C-A189-4A9E-B2DC-98601B510854}" destId="{3D633C6A-33B8-446B-9C46-865FB9D6DFEC}" srcOrd="1" destOrd="0" parTransId="{7EA303EB-1F13-4395-8CA1-0A1421C2E8C3}" sibTransId="{E559AD0F-9831-4182-A4D2-0E64EF248F8A}"/>
    <dgm:cxn modelId="{2CA465C0-C6BB-4FAF-AF9E-B689F8E84F71}" type="presOf" srcId="{41079B98-7896-4122-B830-1B441BE041FC}" destId="{0B4D21C5-3FD0-4404-A476-8CA2D1128324}" srcOrd="0" destOrd="0" presId="urn:microsoft.com/office/officeart/2005/8/layout/hierarchy1"/>
    <dgm:cxn modelId="{7CEB34F7-3AA1-485F-925D-4CFE3CA3286A}" type="presOf" srcId="{8BDEE30C-A189-4A9E-B2DC-98601B510854}" destId="{40C8C00E-816B-488E-9D8C-38231010C89A}" srcOrd="0" destOrd="0" presId="urn:microsoft.com/office/officeart/2005/8/layout/hierarchy1"/>
    <dgm:cxn modelId="{064221A3-ADB2-4887-8CF8-F23BB9178772}" srcId="{65B3E043-BB65-4E27-82A5-C72D819E2EAB}" destId="{41079B98-7896-4122-B830-1B441BE041FC}" srcOrd="0" destOrd="0" parTransId="{4A429C13-F2C8-4D51-B2F6-A2F11B01C88C}" sibTransId="{5732A5B3-CFDB-4FD3-B02C-5C8152A854CA}"/>
    <dgm:cxn modelId="{BDDF6ECB-2728-45F5-9A16-62D1FB40A45F}" srcId="{8BDEE30C-A189-4A9E-B2DC-98601B510854}" destId="{E41630B3-EB1B-4499-B5B0-D6902A95E132}" srcOrd="0" destOrd="0" parTransId="{997A9AA8-F215-4575-A80C-449C257C20F7}" sibTransId="{BABF6B79-9042-460F-B113-576CD4C0EAAC}"/>
    <dgm:cxn modelId="{8FF02FEC-C68C-40EA-B726-A99C1CEBE73E}" type="presOf" srcId="{5786D60B-A5FE-48B9-A27E-7C7F8FCC1914}" destId="{DE8F026E-33D1-48B1-B503-A73080918F77}" srcOrd="0" destOrd="0" presId="urn:microsoft.com/office/officeart/2005/8/layout/hierarchy1"/>
    <dgm:cxn modelId="{2E7FBDA0-4E84-4CD7-9118-1D2125D12FB2}" type="presOf" srcId="{89856493-18A2-49EA-B9EB-B225D5D3B91B}" destId="{A153EA69-8900-42ED-B6E6-E38C8AAC343C}" srcOrd="0" destOrd="0" presId="urn:microsoft.com/office/officeart/2005/8/layout/hierarchy1"/>
    <dgm:cxn modelId="{8A9D91E2-A926-4280-83C4-9D259B933F97}" srcId="{02CB5044-91D7-43D2-B5AD-951C04DFA611}" destId="{FF218307-A24D-4DC7-8C9D-16A2C49F5418}" srcOrd="1" destOrd="0" parTransId="{783C9E50-0940-481F-B636-D9D78028142A}" sibTransId="{A5ABD9E2-48E2-410B-82C0-CDCF4137C724}"/>
    <dgm:cxn modelId="{B371CC54-9F73-4B18-A49B-833C8729CD31}" type="presOf" srcId="{65B3E043-BB65-4E27-82A5-C72D819E2EAB}" destId="{80991C53-66D2-467B-843C-3DF039463720}" srcOrd="0" destOrd="0" presId="urn:microsoft.com/office/officeart/2005/8/layout/hierarchy1"/>
    <dgm:cxn modelId="{F15C1869-DC4E-47CF-A6EA-FF07ECDC7086}" type="presOf" srcId="{7EA303EB-1F13-4395-8CA1-0A1421C2E8C3}" destId="{1140560D-5599-461C-9534-4E1C12A393F9}" srcOrd="0" destOrd="0" presId="urn:microsoft.com/office/officeart/2005/8/layout/hierarchy1"/>
    <dgm:cxn modelId="{55C650E1-E112-442B-A20D-934D5D7AF34E}" type="presOf" srcId="{3D633C6A-33B8-446B-9C46-865FB9D6DFEC}" destId="{F974D0D2-DF04-45DD-B0DB-ECBCFDB25B00}" srcOrd="0" destOrd="0" presId="urn:microsoft.com/office/officeart/2005/8/layout/hierarchy1"/>
    <dgm:cxn modelId="{0FFD7DB5-FA26-4C3B-925F-60488A316DB8}" type="presOf" srcId="{ABF94A72-294F-43AD-B25D-23AE1A9E0723}" destId="{D5502DE9-53C2-460F-9011-F9435DEBA614}" srcOrd="0" destOrd="0" presId="urn:microsoft.com/office/officeart/2005/8/layout/hierarchy1"/>
    <dgm:cxn modelId="{6AEE6850-0C72-4B5E-9867-33C2C0AD0A2E}" type="presOf" srcId="{FF218307-A24D-4DC7-8C9D-16A2C49F5418}" destId="{D8D0140E-09D7-4A6F-BC99-0A43CD7D8FCB}" srcOrd="0" destOrd="0" presId="urn:microsoft.com/office/officeart/2005/8/layout/hierarchy1"/>
    <dgm:cxn modelId="{3F2E3F35-2AAA-4DF2-A29D-F5F62E250E6F}" type="presOf" srcId="{E41630B3-EB1B-4499-B5B0-D6902A95E132}" destId="{E403233B-4E74-4210-A971-7D0748FE7093}" srcOrd="0" destOrd="0" presId="urn:microsoft.com/office/officeart/2005/8/layout/hierarchy1"/>
    <dgm:cxn modelId="{2AFCC259-CD2A-4A5F-A1F4-0A937548CBF0}" type="presOf" srcId="{3D485A63-3552-401E-85E6-05FE15B4F531}" destId="{B127B1A6-7040-4768-BFC8-0FD692724A87}" srcOrd="0" destOrd="0" presId="urn:microsoft.com/office/officeart/2005/8/layout/hierarchy1"/>
    <dgm:cxn modelId="{BAD5A003-3DA4-4F67-B8EE-3890CE0BC826}" srcId="{41079B98-7896-4122-B830-1B441BE041FC}" destId="{8BDEE30C-A189-4A9E-B2DC-98601B510854}" srcOrd="0" destOrd="0" parTransId="{838C2918-C908-4A34-99A1-EDAF643C7A18}" sibTransId="{C682C217-705E-44AE-ADDC-E463D228F120}"/>
    <dgm:cxn modelId="{5B1F3934-11B8-462A-9770-0EF7167CA380}" type="presOf" srcId="{A748C339-4716-4869-9C82-614E868D90B2}" destId="{6127669D-3E53-48CD-9AD6-4A618FE77726}" srcOrd="0" destOrd="0" presId="urn:microsoft.com/office/officeart/2005/8/layout/hierarchy1"/>
    <dgm:cxn modelId="{DB11D053-643D-413F-BC8D-E05A1356DE81}" srcId="{02CB5044-91D7-43D2-B5AD-951C04DFA611}" destId="{A748C339-4716-4869-9C82-614E868D90B2}" srcOrd="0" destOrd="0" parTransId="{9775E654-06F6-481F-8F1C-12C4EB0BB175}" sibTransId="{D843D77E-1263-4A88-84EC-04CCF84C287C}"/>
    <dgm:cxn modelId="{C58D2E76-B60F-4BDB-99DD-2E789ED6D2D7}" type="presOf" srcId="{783C9E50-0940-481F-B636-D9D78028142A}" destId="{B7EC6C8A-8BE1-4C3B-A3D9-8FBC7EE6219A}" srcOrd="0" destOrd="0" presId="urn:microsoft.com/office/officeart/2005/8/layout/hierarchy1"/>
    <dgm:cxn modelId="{40D560E6-B981-4D14-A292-9F2AB0EA1A82}" type="presOf" srcId="{838C2918-C908-4A34-99A1-EDAF643C7A18}" destId="{7FCD7406-F85E-471A-AC4C-CA5DEA675849}" srcOrd="0" destOrd="0" presId="urn:microsoft.com/office/officeart/2005/8/layout/hierarchy1"/>
    <dgm:cxn modelId="{5408F56E-F63F-4F31-911D-5053AB9A6606}" srcId="{3D485A63-3552-401E-85E6-05FE15B4F531}" destId="{02CB5044-91D7-43D2-B5AD-951C04DFA611}" srcOrd="0" destOrd="0" parTransId="{98301393-DD4A-486A-A35E-21350228AC58}" sibTransId="{E4274924-419F-45C9-8660-F5C000D9CAED}"/>
    <dgm:cxn modelId="{240E360A-C348-439B-9EE2-C2857592E38A}" type="presParOf" srcId="{80991C53-66D2-467B-843C-3DF039463720}" destId="{4525A5D0-D6B9-4196-B761-97BBC08CC081}" srcOrd="0" destOrd="0" presId="urn:microsoft.com/office/officeart/2005/8/layout/hierarchy1"/>
    <dgm:cxn modelId="{F78EEBA2-C273-4AFA-90C5-B1632703A697}" type="presParOf" srcId="{4525A5D0-D6B9-4196-B761-97BBC08CC081}" destId="{A0E3737B-8653-4EBB-9B22-20FE6D92B3CB}" srcOrd="0" destOrd="0" presId="urn:microsoft.com/office/officeart/2005/8/layout/hierarchy1"/>
    <dgm:cxn modelId="{F1606110-CDC8-4D96-821E-C8ED15AC26A2}" type="presParOf" srcId="{A0E3737B-8653-4EBB-9B22-20FE6D92B3CB}" destId="{2ADE70B9-A5E4-4ABA-B11E-EFB2FE043FDC}" srcOrd="0" destOrd="0" presId="urn:microsoft.com/office/officeart/2005/8/layout/hierarchy1"/>
    <dgm:cxn modelId="{8A887A39-2830-4B59-BE7A-D2C2CFF3402E}" type="presParOf" srcId="{A0E3737B-8653-4EBB-9B22-20FE6D92B3CB}" destId="{0B4D21C5-3FD0-4404-A476-8CA2D1128324}" srcOrd="1" destOrd="0" presId="urn:microsoft.com/office/officeart/2005/8/layout/hierarchy1"/>
    <dgm:cxn modelId="{55C08611-2CB5-404F-8FA2-61291920D806}" type="presParOf" srcId="{4525A5D0-D6B9-4196-B761-97BBC08CC081}" destId="{1DA3FCB0-4708-48C8-BD72-D71D9F07550E}" srcOrd="1" destOrd="0" presId="urn:microsoft.com/office/officeart/2005/8/layout/hierarchy1"/>
    <dgm:cxn modelId="{7E7C197B-4CA1-4A48-91ED-577520DB08BB}" type="presParOf" srcId="{1DA3FCB0-4708-48C8-BD72-D71D9F07550E}" destId="{7FCD7406-F85E-471A-AC4C-CA5DEA675849}" srcOrd="0" destOrd="0" presId="urn:microsoft.com/office/officeart/2005/8/layout/hierarchy1"/>
    <dgm:cxn modelId="{6746FC99-9F6C-446C-B651-A63B070BA189}" type="presParOf" srcId="{1DA3FCB0-4708-48C8-BD72-D71D9F07550E}" destId="{7D1D35D3-F0B0-403C-B7E0-1479034AF332}" srcOrd="1" destOrd="0" presId="urn:microsoft.com/office/officeart/2005/8/layout/hierarchy1"/>
    <dgm:cxn modelId="{4459CA93-4AAF-4ECA-8064-88BED1F276D1}" type="presParOf" srcId="{7D1D35D3-F0B0-403C-B7E0-1479034AF332}" destId="{12FBFFBA-EC17-4F2C-BFF2-13963650C97F}" srcOrd="0" destOrd="0" presId="urn:microsoft.com/office/officeart/2005/8/layout/hierarchy1"/>
    <dgm:cxn modelId="{3A70AE32-9864-4972-AE9B-470878BC6D1D}" type="presParOf" srcId="{12FBFFBA-EC17-4F2C-BFF2-13963650C97F}" destId="{F69610BB-B9C2-4411-8995-2C4C9668976E}" srcOrd="0" destOrd="0" presId="urn:microsoft.com/office/officeart/2005/8/layout/hierarchy1"/>
    <dgm:cxn modelId="{26B4A1B7-4C7C-4392-AB9C-131E026FB203}" type="presParOf" srcId="{12FBFFBA-EC17-4F2C-BFF2-13963650C97F}" destId="{40C8C00E-816B-488E-9D8C-38231010C89A}" srcOrd="1" destOrd="0" presId="urn:microsoft.com/office/officeart/2005/8/layout/hierarchy1"/>
    <dgm:cxn modelId="{14771D56-3437-4B83-9D43-FCBB545975C9}" type="presParOf" srcId="{7D1D35D3-F0B0-403C-B7E0-1479034AF332}" destId="{47A534E9-F17E-41D7-94BD-3419C5DF60FE}" srcOrd="1" destOrd="0" presId="urn:microsoft.com/office/officeart/2005/8/layout/hierarchy1"/>
    <dgm:cxn modelId="{F0C5732A-63C2-40D6-BA58-815617477DB3}" type="presParOf" srcId="{47A534E9-F17E-41D7-94BD-3419C5DF60FE}" destId="{6DF0630F-3369-48BA-981B-17445CD736CA}" srcOrd="0" destOrd="0" presId="urn:microsoft.com/office/officeart/2005/8/layout/hierarchy1"/>
    <dgm:cxn modelId="{5C5C761D-7FC7-42E3-86C1-EBD2D2D78D3D}" type="presParOf" srcId="{47A534E9-F17E-41D7-94BD-3419C5DF60FE}" destId="{1E0CE364-8CE7-429A-AE39-E486FD43505B}" srcOrd="1" destOrd="0" presId="urn:microsoft.com/office/officeart/2005/8/layout/hierarchy1"/>
    <dgm:cxn modelId="{18BD988E-B2FC-4D78-AC0D-A3BB2BB89FA2}" type="presParOf" srcId="{1E0CE364-8CE7-429A-AE39-E486FD43505B}" destId="{8206CFE0-68AA-44DE-97EF-94DAAD0E263C}" srcOrd="0" destOrd="0" presId="urn:microsoft.com/office/officeart/2005/8/layout/hierarchy1"/>
    <dgm:cxn modelId="{520B3878-E596-43F5-926A-3D3B45EC7A05}" type="presParOf" srcId="{8206CFE0-68AA-44DE-97EF-94DAAD0E263C}" destId="{CB32ED1F-CA89-4B6E-AEC3-C959C8521499}" srcOrd="0" destOrd="0" presId="urn:microsoft.com/office/officeart/2005/8/layout/hierarchy1"/>
    <dgm:cxn modelId="{8FDA8C51-F243-4407-AA10-0AAA00A806C7}" type="presParOf" srcId="{8206CFE0-68AA-44DE-97EF-94DAAD0E263C}" destId="{E403233B-4E74-4210-A971-7D0748FE7093}" srcOrd="1" destOrd="0" presId="urn:microsoft.com/office/officeart/2005/8/layout/hierarchy1"/>
    <dgm:cxn modelId="{03DC3710-A9ED-4147-B7E8-DC9F699096FD}" type="presParOf" srcId="{1E0CE364-8CE7-429A-AE39-E486FD43505B}" destId="{D1711A31-6BEE-43C1-90DB-BBD7567FE991}" srcOrd="1" destOrd="0" presId="urn:microsoft.com/office/officeart/2005/8/layout/hierarchy1"/>
    <dgm:cxn modelId="{C4D7B1F2-0FF8-45BF-AC52-F131A4D6AD31}" type="presParOf" srcId="{47A534E9-F17E-41D7-94BD-3419C5DF60FE}" destId="{1140560D-5599-461C-9534-4E1C12A393F9}" srcOrd="2" destOrd="0" presId="urn:microsoft.com/office/officeart/2005/8/layout/hierarchy1"/>
    <dgm:cxn modelId="{DCB37C9D-C7F1-4E3C-AEF2-B7D2D36F42C7}" type="presParOf" srcId="{47A534E9-F17E-41D7-94BD-3419C5DF60FE}" destId="{B73075DA-53E8-4DCD-BE0E-99F9FE3C7EE3}" srcOrd="3" destOrd="0" presId="urn:microsoft.com/office/officeart/2005/8/layout/hierarchy1"/>
    <dgm:cxn modelId="{4B7890FF-3A57-423E-884D-B8FCD763D17D}" type="presParOf" srcId="{B73075DA-53E8-4DCD-BE0E-99F9FE3C7EE3}" destId="{9183B84E-AD5B-4E9B-9C02-B5A3A6AD5148}" srcOrd="0" destOrd="0" presId="urn:microsoft.com/office/officeart/2005/8/layout/hierarchy1"/>
    <dgm:cxn modelId="{7F7DFD85-F6CF-4136-8790-6F5EB5B76BD2}" type="presParOf" srcId="{9183B84E-AD5B-4E9B-9C02-B5A3A6AD5148}" destId="{49890552-819B-4EA6-A11B-9A02E462DB31}" srcOrd="0" destOrd="0" presId="urn:microsoft.com/office/officeart/2005/8/layout/hierarchy1"/>
    <dgm:cxn modelId="{4B384AEA-DE82-425D-B649-19EFD6CFA5EC}" type="presParOf" srcId="{9183B84E-AD5B-4E9B-9C02-B5A3A6AD5148}" destId="{F974D0D2-DF04-45DD-B0DB-ECBCFDB25B00}" srcOrd="1" destOrd="0" presId="urn:microsoft.com/office/officeart/2005/8/layout/hierarchy1"/>
    <dgm:cxn modelId="{9EED3DCA-52DA-4A0C-84D7-ABA197E2A18C}" type="presParOf" srcId="{B73075DA-53E8-4DCD-BE0E-99F9FE3C7EE3}" destId="{75F4EF58-3566-4209-9C39-098F64089E0A}" srcOrd="1" destOrd="0" presId="urn:microsoft.com/office/officeart/2005/8/layout/hierarchy1"/>
    <dgm:cxn modelId="{600EB4AB-2F8C-4F49-8B0B-56BFB98754C6}" type="presParOf" srcId="{47A534E9-F17E-41D7-94BD-3419C5DF60FE}" destId="{47A1F4DD-1E8C-49E3-94C9-B3925546211A}" srcOrd="4" destOrd="0" presId="urn:microsoft.com/office/officeart/2005/8/layout/hierarchy1"/>
    <dgm:cxn modelId="{80BC9457-529C-4F72-8B33-9FC93B42683E}" type="presParOf" srcId="{47A534E9-F17E-41D7-94BD-3419C5DF60FE}" destId="{1029D4FD-DAB5-4CDB-A503-E173E20A30A5}" srcOrd="5" destOrd="0" presId="urn:microsoft.com/office/officeart/2005/8/layout/hierarchy1"/>
    <dgm:cxn modelId="{15BCAC5D-D72B-4FF8-A47D-18B72AD6F3B8}" type="presParOf" srcId="{1029D4FD-DAB5-4CDB-A503-E173E20A30A5}" destId="{505F57C0-C2FA-44A1-BEBF-F481A0596624}" srcOrd="0" destOrd="0" presId="urn:microsoft.com/office/officeart/2005/8/layout/hierarchy1"/>
    <dgm:cxn modelId="{25423D33-F519-4349-BF49-D752C0CBCAD1}" type="presParOf" srcId="{505F57C0-C2FA-44A1-BEBF-F481A0596624}" destId="{FAF70AC2-B87C-41F7-9BA2-DFAC142AE415}" srcOrd="0" destOrd="0" presId="urn:microsoft.com/office/officeart/2005/8/layout/hierarchy1"/>
    <dgm:cxn modelId="{026355DA-1B2E-4DDB-9CB3-3DDC2C67A8CB}" type="presParOf" srcId="{505F57C0-C2FA-44A1-BEBF-F481A0596624}" destId="{A153EA69-8900-42ED-B6E6-E38C8AAC343C}" srcOrd="1" destOrd="0" presId="urn:microsoft.com/office/officeart/2005/8/layout/hierarchy1"/>
    <dgm:cxn modelId="{FF33269D-576A-485A-B3C6-ED797D22E543}" type="presParOf" srcId="{1029D4FD-DAB5-4CDB-A503-E173E20A30A5}" destId="{578537D4-AA21-4CA2-B841-74097A11B7DD}" srcOrd="1" destOrd="0" presId="urn:microsoft.com/office/officeart/2005/8/layout/hierarchy1"/>
    <dgm:cxn modelId="{316F041A-02CC-44C2-B9CA-B18F97D21C62}" type="presParOf" srcId="{80991C53-66D2-467B-843C-3DF039463720}" destId="{43BA14F1-7700-46AF-B893-61986670A4F0}" srcOrd="1" destOrd="0" presId="urn:microsoft.com/office/officeart/2005/8/layout/hierarchy1"/>
    <dgm:cxn modelId="{AF9EA118-D1E7-414C-A045-11D371B8820E}" type="presParOf" srcId="{43BA14F1-7700-46AF-B893-61986670A4F0}" destId="{2C1F248C-F7FF-4BF9-A787-34B598E644E1}" srcOrd="0" destOrd="0" presId="urn:microsoft.com/office/officeart/2005/8/layout/hierarchy1"/>
    <dgm:cxn modelId="{18E5A8F1-8063-4CAC-82B5-01B453242C6E}" type="presParOf" srcId="{2C1F248C-F7FF-4BF9-A787-34B598E644E1}" destId="{91BBD7E8-D389-4225-9022-A6CE9159A8F4}" srcOrd="0" destOrd="0" presId="urn:microsoft.com/office/officeart/2005/8/layout/hierarchy1"/>
    <dgm:cxn modelId="{B006A5EA-9EAA-4873-AE19-5D87112611F6}" type="presParOf" srcId="{2C1F248C-F7FF-4BF9-A787-34B598E644E1}" destId="{B127B1A6-7040-4768-BFC8-0FD692724A87}" srcOrd="1" destOrd="0" presId="urn:microsoft.com/office/officeart/2005/8/layout/hierarchy1"/>
    <dgm:cxn modelId="{F41A2E7B-125D-419C-980A-AD7649DAFABE}" type="presParOf" srcId="{43BA14F1-7700-46AF-B893-61986670A4F0}" destId="{E8948C86-4366-400F-9EAB-0AD7BD9D8770}" srcOrd="1" destOrd="0" presId="urn:microsoft.com/office/officeart/2005/8/layout/hierarchy1"/>
    <dgm:cxn modelId="{58F0FCF6-B617-4017-994E-16C9E8B52054}" type="presParOf" srcId="{E8948C86-4366-400F-9EAB-0AD7BD9D8770}" destId="{80F44537-13C2-4ECE-985B-561BD123B94F}" srcOrd="0" destOrd="0" presId="urn:microsoft.com/office/officeart/2005/8/layout/hierarchy1"/>
    <dgm:cxn modelId="{9102630B-D787-4B60-BFBE-64190693BCF9}" type="presParOf" srcId="{E8948C86-4366-400F-9EAB-0AD7BD9D8770}" destId="{B4F29985-DE99-4539-BDD1-A32AA4C02902}" srcOrd="1" destOrd="0" presId="urn:microsoft.com/office/officeart/2005/8/layout/hierarchy1"/>
    <dgm:cxn modelId="{1427661E-118F-4483-B6A6-287F3E687FB7}" type="presParOf" srcId="{B4F29985-DE99-4539-BDD1-A32AA4C02902}" destId="{73214070-4260-4884-8BC5-50A20D219DD9}" srcOrd="0" destOrd="0" presId="urn:microsoft.com/office/officeart/2005/8/layout/hierarchy1"/>
    <dgm:cxn modelId="{329FBC6C-D032-497A-AD41-5628B66A38D8}" type="presParOf" srcId="{73214070-4260-4884-8BC5-50A20D219DD9}" destId="{CF8C25F0-D3C8-4D8C-A273-95DED3F9229C}" srcOrd="0" destOrd="0" presId="urn:microsoft.com/office/officeart/2005/8/layout/hierarchy1"/>
    <dgm:cxn modelId="{094F10BB-190B-4E7F-A35E-AC904BCD6F37}" type="presParOf" srcId="{73214070-4260-4884-8BC5-50A20D219DD9}" destId="{B9EE0BDF-BBCB-4919-B9DB-EF295F026271}" srcOrd="1" destOrd="0" presId="urn:microsoft.com/office/officeart/2005/8/layout/hierarchy1"/>
    <dgm:cxn modelId="{87047BC1-B290-4FD8-9938-27FC5D1798F1}" type="presParOf" srcId="{B4F29985-DE99-4539-BDD1-A32AA4C02902}" destId="{D4DA070A-B725-4291-97C9-B144A70D9BF3}" srcOrd="1" destOrd="0" presId="urn:microsoft.com/office/officeart/2005/8/layout/hierarchy1"/>
    <dgm:cxn modelId="{E7AE8AAB-BD17-45BA-96F6-1D64A9DA3FA3}" type="presParOf" srcId="{D4DA070A-B725-4291-97C9-B144A70D9BF3}" destId="{28114746-A52B-471B-BBA2-F98D6F86EBFC}" srcOrd="0" destOrd="0" presId="urn:microsoft.com/office/officeart/2005/8/layout/hierarchy1"/>
    <dgm:cxn modelId="{751AD114-FDF4-4A73-B332-B89ED21E502D}" type="presParOf" srcId="{D4DA070A-B725-4291-97C9-B144A70D9BF3}" destId="{C84D74A1-B1C5-43C7-A987-1017073D98CE}" srcOrd="1" destOrd="0" presId="urn:microsoft.com/office/officeart/2005/8/layout/hierarchy1"/>
    <dgm:cxn modelId="{C70906FC-B5CD-471F-B1D8-B56C25F2F505}" type="presParOf" srcId="{C84D74A1-B1C5-43C7-A987-1017073D98CE}" destId="{38C4EA35-48DF-4A27-BCB6-A0CE6748FC13}" srcOrd="0" destOrd="0" presId="urn:microsoft.com/office/officeart/2005/8/layout/hierarchy1"/>
    <dgm:cxn modelId="{D479DAC1-B5F8-42A9-A730-734A2C1ADB37}" type="presParOf" srcId="{38C4EA35-48DF-4A27-BCB6-A0CE6748FC13}" destId="{CBFD4803-83E7-41D4-9AFF-992B23137E4F}" srcOrd="0" destOrd="0" presId="urn:microsoft.com/office/officeart/2005/8/layout/hierarchy1"/>
    <dgm:cxn modelId="{2E33CEFD-196B-4C06-8938-D25F1F532678}" type="presParOf" srcId="{38C4EA35-48DF-4A27-BCB6-A0CE6748FC13}" destId="{6127669D-3E53-48CD-9AD6-4A618FE77726}" srcOrd="1" destOrd="0" presId="urn:microsoft.com/office/officeart/2005/8/layout/hierarchy1"/>
    <dgm:cxn modelId="{2DD395C4-606F-4812-9087-0151AB7C1039}" type="presParOf" srcId="{C84D74A1-B1C5-43C7-A987-1017073D98CE}" destId="{35E8E937-2F9E-49F0-A640-9FA4794CCEBA}" srcOrd="1" destOrd="0" presId="urn:microsoft.com/office/officeart/2005/8/layout/hierarchy1"/>
    <dgm:cxn modelId="{5C5BB9C5-921A-4865-B621-5E8955CB46C2}" type="presParOf" srcId="{D4DA070A-B725-4291-97C9-B144A70D9BF3}" destId="{B7EC6C8A-8BE1-4C3B-A3D9-8FBC7EE6219A}" srcOrd="2" destOrd="0" presId="urn:microsoft.com/office/officeart/2005/8/layout/hierarchy1"/>
    <dgm:cxn modelId="{5958F3D8-C107-4A4F-A388-59D09C70FF40}" type="presParOf" srcId="{D4DA070A-B725-4291-97C9-B144A70D9BF3}" destId="{BAEDE1A9-BC27-4EF2-BF03-2B9E28A9A1AC}" srcOrd="3" destOrd="0" presId="urn:microsoft.com/office/officeart/2005/8/layout/hierarchy1"/>
    <dgm:cxn modelId="{CF6C0901-A702-4769-97A4-0CF3B17C71E7}" type="presParOf" srcId="{BAEDE1A9-BC27-4EF2-BF03-2B9E28A9A1AC}" destId="{22A572DC-77FD-4FE4-A4FE-6C4F32314723}" srcOrd="0" destOrd="0" presId="urn:microsoft.com/office/officeart/2005/8/layout/hierarchy1"/>
    <dgm:cxn modelId="{A683544F-CC14-45BA-B42E-71F676469EC9}" type="presParOf" srcId="{22A572DC-77FD-4FE4-A4FE-6C4F32314723}" destId="{7B4BC333-23C6-419C-9EED-918EB625156A}" srcOrd="0" destOrd="0" presId="urn:microsoft.com/office/officeart/2005/8/layout/hierarchy1"/>
    <dgm:cxn modelId="{01EA403D-48EE-45D9-A7AA-8BBCA3E488B5}" type="presParOf" srcId="{22A572DC-77FD-4FE4-A4FE-6C4F32314723}" destId="{D8D0140E-09D7-4A6F-BC99-0A43CD7D8FCB}" srcOrd="1" destOrd="0" presId="urn:microsoft.com/office/officeart/2005/8/layout/hierarchy1"/>
    <dgm:cxn modelId="{9AC849E1-48FC-4C14-B18A-E8AC123D64BF}" type="presParOf" srcId="{BAEDE1A9-BC27-4EF2-BF03-2B9E28A9A1AC}" destId="{A4B8C947-746B-45AB-B971-5AB3EFAC21AB}" srcOrd="1" destOrd="0" presId="urn:microsoft.com/office/officeart/2005/8/layout/hierarchy1"/>
    <dgm:cxn modelId="{34763491-C845-49CF-A887-9DAF830C4A98}" type="presParOf" srcId="{D4DA070A-B725-4291-97C9-B144A70D9BF3}" destId="{DE8F026E-33D1-48B1-B503-A73080918F77}" srcOrd="4" destOrd="0" presId="urn:microsoft.com/office/officeart/2005/8/layout/hierarchy1"/>
    <dgm:cxn modelId="{46BBDC15-56B4-4E3D-BB1A-F6D570E9CAE2}" type="presParOf" srcId="{D4DA070A-B725-4291-97C9-B144A70D9BF3}" destId="{2709475C-03D4-4901-918C-34C04E39CCB3}" srcOrd="5" destOrd="0" presId="urn:microsoft.com/office/officeart/2005/8/layout/hierarchy1"/>
    <dgm:cxn modelId="{0027CA50-3DDF-4136-AB07-A5F1DBC5FD08}" type="presParOf" srcId="{2709475C-03D4-4901-918C-34C04E39CCB3}" destId="{5616BF98-058D-4AF5-95B6-825AB714E2EF}" srcOrd="0" destOrd="0" presId="urn:microsoft.com/office/officeart/2005/8/layout/hierarchy1"/>
    <dgm:cxn modelId="{B47EC0AD-A0E1-4256-A83C-766DFEBFA54E}" type="presParOf" srcId="{5616BF98-058D-4AF5-95B6-825AB714E2EF}" destId="{C1337127-6E01-481D-86F6-AFC15AC6E738}" srcOrd="0" destOrd="0" presId="urn:microsoft.com/office/officeart/2005/8/layout/hierarchy1"/>
    <dgm:cxn modelId="{BAE086C3-6612-4B7E-A202-D061DCADBFEA}" type="presParOf" srcId="{5616BF98-058D-4AF5-95B6-825AB714E2EF}" destId="{D5502DE9-53C2-460F-9011-F9435DEBA614}" srcOrd="1" destOrd="0" presId="urn:microsoft.com/office/officeart/2005/8/layout/hierarchy1"/>
    <dgm:cxn modelId="{0F10919D-6697-439B-8DAF-52D83B525175}" type="presParOf" srcId="{2709475C-03D4-4901-918C-34C04E39CCB3}" destId="{ABB5E3EA-5EE7-4707-86B6-19D04C88D495}" srcOrd="1" destOrd="0" presId="urn:microsoft.com/office/officeart/2005/8/layout/hierarchy1"/>
  </dgm:cxnLst>
  <dgm:bg/>
  <dgm:whole/>
  <dgm:extLst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8F026E-33D1-48B1-B503-A73080918F77}">
      <dsp:nvSpPr>
        <dsp:cNvPr id="0" name=""/>
        <dsp:cNvSpPr/>
      </dsp:nvSpPr>
      <dsp:spPr>
        <a:xfrm>
          <a:off x="4713059" y="2167290"/>
          <a:ext cx="1068766" cy="254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310"/>
              </a:lnTo>
              <a:lnTo>
                <a:pt x="1068766" y="173310"/>
              </a:lnTo>
              <a:lnTo>
                <a:pt x="1068766" y="254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C6C8A-8BE1-4C3B-A3D9-8FBC7EE6219A}">
      <dsp:nvSpPr>
        <dsp:cNvPr id="0" name=""/>
        <dsp:cNvSpPr/>
      </dsp:nvSpPr>
      <dsp:spPr>
        <a:xfrm>
          <a:off x="4667339" y="2167290"/>
          <a:ext cx="91440" cy="254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114746-A52B-471B-BBA2-F98D6F86EBFC}">
      <dsp:nvSpPr>
        <dsp:cNvPr id="0" name=""/>
        <dsp:cNvSpPr/>
      </dsp:nvSpPr>
      <dsp:spPr>
        <a:xfrm>
          <a:off x="3644292" y="2167290"/>
          <a:ext cx="1068766" cy="254317"/>
        </a:xfrm>
        <a:custGeom>
          <a:avLst/>
          <a:gdLst/>
          <a:ahLst/>
          <a:cxnLst/>
          <a:rect l="0" t="0" r="0" b="0"/>
          <a:pathLst>
            <a:path>
              <a:moveTo>
                <a:pt x="1068766" y="0"/>
              </a:moveTo>
              <a:lnTo>
                <a:pt x="1068766" y="173310"/>
              </a:lnTo>
              <a:lnTo>
                <a:pt x="0" y="173310"/>
              </a:lnTo>
              <a:lnTo>
                <a:pt x="0" y="254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44537-13C2-4ECE-985B-561BD123B94F}">
      <dsp:nvSpPr>
        <dsp:cNvPr id="0" name=""/>
        <dsp:cNvSpPr/>
      </dsp:nvSpPr>
      <dsp:spPr>
        <a:xfrm>
          <a:off x="4667339" y="1357699"/>
          <a:ext cx="91440" cy="254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1F4DD-1E8C-49E3-94C9-B3925546211A}">
      <dsp:nvSpPr>
        <dsp:cNvPr id="0" name=""/>
        <dsp:cNvSpPr/>
      </dsp:nvSpPr>
      <dsp:spPr>
        <a:xfrm>
          <a:off x="1506760" y="2168667"/>
          <a:ext cx="1068766" cy="254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310"/>
              </a:lnTo>
              <a:lnTo>
                <a:pt x="1068766" y="173310"/>
              </a:lnTo>
              <a:lnTo>
                <a:pt x="1068766" y="254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0560D-5599-461C-9534-4E1C12A393F9}">
      <dsp:nvSpPr>
        <dsp:cNvPr id="0" name=""/>
        <dsp:cNvSpPr/>
      </dsp:nvSpPr>
      <dsp:spPr>
        <a:xfrm>
          <a:off x="1461040" y="2168667"/>
          <a:ext cx="91440" cy="254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0630F-3369-48BA-981B-17445CD736CA}">
      <dsp:nvSpPr>
        <dsp:cNvPr id="0" name=""/>
        <dsp:cNvSpPr/>
      </dsp:nvSpPr>
      <dsp:spPr>
        <a:xfrm>
          <a:off x="437993" y="2168667"/>
          <a:ext cx="1068766" cy="254317"/>
        </a:xfrm>
        <a:custGeom>
          <a:avLst/>
          <a:gdLst/>
          <a:ahLst/>
          <a:cxnLst/>
          <a:rect l="0" t="0" r="0" b="0"/>
          <a:pathLst>
            <a:path>
              <a:moveTo>
                <a:pt x="1068766" y="0"/>
              </a:moveTo>
              <a:lnTo>
                <a:pt x="1068766" y="173310"/>
              </a:lnTo>
              <a:lnTo>
                <a:pt x="0" y="173310"/>
              </a:lnTo>
              <a:lnTo>
                <a:pt x="0" y="2543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CD7406-F85E-471A-AC4C-CA5DEA675849}">
      <dsp:nvSpPr>
        <dsp:cNvPr id="0" name=""/>
        <dsp:cNvSpPr/>
      </dsp:nvSpPr>
      <dsp:spPr>
        <a:xfrm>
          <a:off x="1461040" y="1359077"/>
          <a:ext cx="91440" cy="254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E70B9-A5E4-4ABA-B11E-EFB2FE043FDC}">
      <dsp:nvSpPr>
        <dsp:cNvPr id="0" name=""/>
        <dsp:cNvSpPr/>
      </dsp:nvSpPr>
      <dsp:spPr>
        <a:xfrm>
          <a:off x="276503" y="159049"/>
          <a:ext cx="2460513" cy="12000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4D21C5-3FD0-4404-A476-8CA2D1128324}">
      <dsp:nvSpPr>
        <dsp:cNvPr id="0" name=""/>
        <dsp:cNvSpPr/>
      </dsp:nvSpPr>
      <dsp:spPr>
        <a:xfrm>
          <a:off x="373663" y="251351"/>
          <a:ext cx="2460513" cy="12000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Обеспечить разностороннюю поддержку учащегося с особыми образо- вательными/социальными потребностями и/или временную помощь в адаптации к новым условиям</a:t>
          </a:r>
        </a:p>
      </dsp:txBody>
      <dsp:txXfrm>
        <a:off x="373663" y="251351"/>
        <a:ext cx="2460513" cy="1200027"/>
      </dsp:txXfrm>
    </dsp:sp>
    <dsp:sp modelId="{F69610BB-B9C2-4411-8995-2C4C9668976E}">
      <dsp:nvSpPr>
        <dsp:cNvPr id="0" name=""/>
        <dsp:cNvSpPr/>
      </dsp:nvSpPr>
      <dsp:spPr>
        <a:xfrm>
          <a:off x="855521" y="1613394"/>
          <a:ext cx="1302477" cy="555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8C00E-816B-488E-9D8C-38231010C89A}">
      <dsp:nvSpPr>
        <dsp:cNvPr id="0" name=""/>
        <dsp:cNvSpPr/>
      </dsp:nvSpPr>
      <dsp:spPr>
        <a:xfrm>
          <a:off x="952681" y="1705697"/>
          <a:ext cx="1302477" cy="555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Проект наставничества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«Ученик-ученик» </a:t>
          </a:r>
        </a:p>
      </dsp:txBody>
      <dsp:txXfrm>
        <a:off x="952681" y="1705697"/>
        <a:ext cx="1302477" cy="555272"/>
      </dsp:txXfrm>
    </dsp:sp>
    <dsp:sp modelId="{CB32ED1F-CA89-4B6E-AEC3-C959C8521499}">
      <dsp:nvSpPr>
        <dsp:cNvPr id="0" name=""/>
        <dsp:cNvSpPr/>
      </dsp:nvSpPr>
      <dsp:spPr>
        <a:xfrm>
          <a:off x="771" y="2422985"/>
          <a:ext cx="874445" cy="555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03233B-4E74-4210-A971-7D0748FE7093}">
      <dsp:nvSpPr>
        <dsp:cNvPr id="0" name=""/>
        <dsp:cNvSpPr/>
      </dsp:nvSpPr>
      <dsp:spPr>
        <a:xfrm>
          <a:off x="97931" y="2515287"/>
          <a:ext cx="874445" cy="555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Микро-проект 1.1.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«Успевающий- неуспевающий»</a:t>
          </a:r>
          <a:endParaRPr lang="ru-RU" sz="600" kern="1200"/>
        </a:p>
      </dsp:txBody>
      <dsp:txXfrm>
        <a:off x="97931" y="2515287"/>
        <a:ext cx="874445" cy="555272"/>
      </dsp:txXfrm>
    </dsp:sp>
    <dsp:sp modelId="{49890552-819B-4EA6-A11B-9A02E462DB31}">
      <dsp:nvSpPr>
        <dsp:cNvPr id="0" name=""/>
        <dsp:cNvSpPr/>
      </dsp:nvSpPr>
      <dsp:spPr>
        <a:xfrm>
          <a:off x="1069537" y="2422985"/>
          <a:ext cx="874445" cy="555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74D0D2-DF04-45DD-B0DB-ECBCFDB25B00}">
      <dsp:nvSpPr>
        <dsp:cNvPr id="0" name=""/>
        <dsp:cNvSpPr/>
      </dsp:nvSpPr>
      <dsp:spPr>
        <a:xfrm>
          <a:off x="1166698" y="2515287"/>
          <a:ext cx="874445" cy="555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Микро-проект 1.2.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«Лидер-пассивный»</a:t>
          </a:r>
          <a:endParaRPr lang="ru-RU" sz="600" kern="1200"/>
        </a:p>
      </dsp:txBody>
      <dsp:txXfrm>
        <a:off x="1166698" y="2515287"/>
        <a:ext cx="874445" cy="555272"/>
      </dsp:txXfrm>
    </dsp:sp>
    <dsp:sp modelId="{FAF70AC2-B87C-41F7-9BA2-DFAC142AE415}">
      <dsp:nvSpPr>
        <dsp:cNvPr id="0" name=""/>
        <dsp:cNvSpPr/>
      </dsp:nvSpPr>
      <dsp:spPr>
        <a:xfrm>
          <a:off x="2138303" y="2422985"/>
          <a:ext cx="874445" cy="555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53EA69-8900-42ED-B6E6-E38C8AAC343C}">
      <dsp:nvSpPr>
        <dsp:cNvPr id="0" name=""/>
        <dsp:cNvSpPr/>
      </dsp:nvSpPr>
      <dsp:spPr>
        <a:xfrm>
          <a:off x="2235464" y="2515287"/>
          <a:ext cx="874445" cy="555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Микро-проект 1.3.«Равный-равному»</a:t>
          </a:r>
        </a:p>
      </dsp:txBody>
      <dsp:txXfrm>
        <a:off x="2235464" y="2515287"/>
        <a:ext cx="874445" cy="555272"/>
      </dsp:txXfrm>
    </dsp:sp>
    <dsp:sp modelId="{91BBD7E8-D389-4225-9022-A6CE9159A8F4}">
      <dsp:nvSpPr>
        <dsp:cNvPr id="0" name=""/>
        <dsp:cNvSpPr/>
      </dsp:nvSpPr>
      <dsp:spPr>
        <a:xfrm>
          <a:off x="3458234" y="159049"/>
          <a:ext cx="2509649" cy="11986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27B1A6-7040-4768-BFC8-0FD692724A87}">
      <dsp:nvSpPr>
        <dsp:cNvPr id="0" name=""/>
        <dsp:cNvSpPr/>
      </dsp:nvSpPr>
      <dsp:spPr>
        <a:xfrm>
          <a:off x="3555395" y="251351"/>
          <a:ext cx="2509649" cy="11986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Обеспечить успешное закрепление на месте работы/в должности педагога молодого специалиста, повышение его профпотенциала и уровня/ создание комфортнойипрофессиональной среды для реализации актуальных педзадач на высоком уровне</a:t>
          </a:r>
        </a:p>
      </dsp:txBody>
      <dsp:txXfrm>
        <a:off x="3555395" y="251351"/>
        <a:ext cx="2509649" cy="1198650"/>
      </dsp:txXfrm>
    </dsp:sp>
    <dsp:sp modelId="{CF8C25F0-D3C8-4D8C-A273-95DED3F9229C}">
      <dsp:nvSpPr>
        <dsp:cNvPr id="0" name=""/>
        <dsp:cNvSpPr/>
      </dsp:nvSpPr>
      <dsp:spPr>
        <a:xfrm>
          <a:off x="3951574" y="1612017"/>
          <a:ext cx="1522968" cy="555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EE0BDF-BBCB-4919-B9DB-EF295F026271}">
      <dsp:nvSpPr>
        <dsp:cNvPr id="0" name=""/>
        <dsp:cNvSpPr/>
      </dsp:nvSpPr>
      <dsp:spPr>
        <a:xfrm>
          <a:off x="4048735" y="1704320"/>
          <a:ext cx="1522968" cy="555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Проект наставничества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«Учитель-учитель»</a:t>
          </a:r>
          <a:endParaRPr lang="ru-RU" sz="900" kern="1200"/>
        </a:p>
      </dsp:txBody>
      <dsp:txXfrm>
        <a:off x="4048735" y="1704320"/>
        <a:ext cx="1522968" cy="555272"/>
      </dsp:txXfrm>
    </dsp:sp>
    <dsp:sp modelId="{CBFD4803-83E7-41D4-9AFF-992B23137E4F}">
      <dsp:nvSpPr>
        <dsp:cNvPr id="0" name=""/>
        <dsp:cNvSpPr/>
      </dsp:nvSpPr>
      <dsp:spPr>
        <a:xfrm>
          <a:off x="3207070" y="2421608"/>
          <a:ext cx="874445" cy="555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27669D-3E53-48CD-9AD6-4A618FE77726}">
      <dsp:nvSpPr>
        <dsp:cNvPr id="0" name=""/>
        <dsp:cNvSpPr/>
      </dsp:nvSpPr>
      <dsp:spPr>
        <a:xfrm>
          <a:off x="3304230" y="2513910"/>
          <a:ext cx="874445" cy="555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Микро-проект 2.1.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«Опытный педагог- молодой специалист»</a:t>
          </a:r>
          <a:endParaRPr lang="ru-RU" sz="600" kern="1200"/>
        </a:p>
      </dsp:txBody>
      <dsp:txXfrm>
        <a:off x="3304230" y="2513910"/>
        <a:ext cx="874445" cy="555272"/>
      </dsp:txXfrm>
    </dsp:sp>
    <dsp:sp modelId="{7B4BC333-23C6-419C-9EED-918EB625156A}">
      <dsp:nvSpPr>
        <dsp:cNvPr id="0" name=""/>
        <dsp:cNvSpPr/>
      </dsp:nvSpPr>
      <dsp:spPr>
        <a:xfrm>
          <a:off x="4275836" y="2421608"/>
          <a:ext cx="874445" cy="555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D0140E-09D7-4A6F-BC99-0A43CD7D8FCB}">
      <dsp:nvSpPr>
        <dsp:cNvPr id="0" name=""/>
        <dsp:cNvSpPr/>
      </dsp:nvSpPr>
      <dsp:spPr>
        <a:xfrm>
          <a:off x="4372997" y="2513910"/>
          <a:ext cx="874445" cy="555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Микро-проект 2.2.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«Педагог-новатор – консервативный педагог»</a:t>
          </a:r>
          <a:endParaRPr lang="ru-RU" sz="600" kern="1200"/>
        </a:p>
      </dsp:txBody>
      <dsp:txXfrm>
        <a:off x="4372997" y="2513910"/>
        <a:ext cx="874445" cy="555272"/>
      </dsp:txXfrm>
    </dsp:sp>
    <dsp:sp modelId="{C1337127-6E01-481D-86F6-AFC15AC6E738}">
      <dsp:nvSpPr>
        <dsp:cNvPr id="0" name=""/>
        <dsp:cNvSpPr/>
      </dsp:nvSpPr>
      <dsp:spPr>
        <a:xfrm>
          <a:off x="5344603" y="2421608"/>
          <a:ext cx="874445" cy="555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502DE9-53C2-460F-9011-F9435DEBA614}">
      <dsp:nvSpPr>
        <dsp:cNvPr id="0" name=""/>
        <dsp:cNvSpPr/>
      </dsp:nvSpPr>
      <dsp:spPr>
        <a:xfrm>
          <a:off x="5441763" y="2513910"/>
          <a:ext cx="874445" cy="555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Микро-проект 2.3.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«Опытный предметник – неопытный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предметник»</a:t>
          </a:r>
          <a:endParaRPr lang="ru-RU" sz="600" kern="1200"/>
        </a:p>
      </dsp:txBody>
      <dsp:txXfrm>
        <a:off x="5441763" y="2513910"/>
        <a:ext cx="874445" cy="5552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236DC-DDA1-4053-8388-7E8E6860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12938</Words>
  <Characters>73753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2021-12-03T07:10:00Z</cp:lastPrinted>
  <dcterms:created xsi:type="dcterms:W3CDTF">2021-12-03T07:20:00Z</dcterms:created>
  <dcterms:modified xsi:type="dcterms:W3CDTF">2021-12-03T07:20:00Z</dcterms:modified>
</cp:coreProperties>
</file>