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39"/>
          <w:szCs w:val="39"/>
          <w:u w:val="none"/>
          <w:shd w:fill="auto" w:val="clear"/>
          <w:vertAlign w:val="baseline"/>
          <w:rtl w:val="0"/>
        </w:rPr>
        <w:t xml:space="preserve">Памятка для детей и взрослых.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ff0000"/>
          <w:sz w:val="39"/>
          <w:szCs w:val="39"/>
          <w:u w:val="none"/>
          <w:shd w:fill="auto" w:val="clear"/>
          <w:vertAlign w:val="baseline"/>
          <w:rtl w:val="0"/>
        </w:rPr>
        <w:t xml:space="preserve">Осторожно – клещи!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С наступлением первых, по 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800080"/>
          <w:sz w:val="30"/>
          <w:szCs w:val="30"/>
          <w:u w:val="none"/>
          <w:shd w:fill="auto" w:val="clear"/>
          <w:vertAlign w:val="baseline"/>
          <w:rtl w:val="0"/>
        </w:rPr>
        <w:t xml:space="preserve">Как происходит заражение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 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боррелиоз.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800080"/>
          <w:sz w:val="30"/>
          <w:szCs w:val="30"/>
          <w:u w:val="none"/>
          <w:shd w:fill="auto" w:val="clear"/>
          <w:vertAlign w:val="baseline"/>
          <w:rtl w:val="0"/>
        </w:rPr>
        <w:t xml:space="preserve">Как предотвратить присасывание клещей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заползания клещей под одежду и на открытые участки кожи, за воротник, на волосы. Через каждые 1,5-2 часа пребывания в лесу проводить само- и взаимо осмотры верхней одежды и открытых частей тела.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  <w:drawing>
          <wp:inline distB="0" distT="0" distL="0" distR="0">
            <wp:extent cx="3124200" cy="2362200"/>
            <wp:effectExtent b="0" l="0" r="0" t="0"/>
            <wp:docPr descr="Изображение" id="1" name="image1.png"/>
            <a:graphic>
              <a:graphicData uri="http://schemas.openxmlformats.org/drawingml/2006/picture">
                <pic:pic>
                  <pic:nvPicPr>
                    <pic:cNvPr descr="Изображение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6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800080"/>
          <w:sz w:val="30"/>
          <w:szCs w:val="30"/>
          <w:u w:val="none"/>
          <w:shd w:fill="auto" w:val="clear"/>
          <w:vertAlign w:val="baseline"/>
          <w:rtl w:val="0"/>
        </w:rPr>
        <w:t xml:space="preserve">Лучшая защита от клещей – это соблюдение техники безопасности: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1. Не рекомендуется без особой надобности залезать в непроходимые чащи низкорослого кустарника.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2. Перемещаясь по лесу, не срывайте веток, этим действием, вы стряхиваете на себя клещей.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3. Ноги должны быть полностью прикрыты.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4. Спортивные трико, штаны должны быть заправлены в носки.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5. Обязательно наличие головного убора.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6. Длинные волосы желательно спрятать под головной убор.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7. После похода по лесу, необходимо проверить, и стряхнуть как верхнюю одежду, так и нижнее белье.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8. Осмотреть все тело.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9. Обязательно расчесать волосы мелкой расческой.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800080"/>
          <w:sz w:val="30"/>
          <w:szCs w:val="30"/>
          <w:u w:val="none"/>
          <w:shd w:fill="auto" w:val="clear"/>
          <w:vertAlign w:val="baseline"/>
          <w:rtl w:val="0"/>
        </w:rPr>
        <w:t xml:space="preserve">Как удалить присосавшегося клеща?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1. Тело клеща осторожно смазывают маслом, и оставляют на 15-20 минут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2. Затем необходимо сделать из прочной нити петлю и затянуть ее у основания хоботка клеща.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 поверхности укуса, повернуть тело клеща вокруг оси, извлечь его из кожных покровов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4. Место укуса необходимо смазать 70% спиртом, 5% йодом, зеленкой или одеколоном.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7. После контакта с клещами обязательно вымыть руки с мылом.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8. Для определения зараженности клеща необходимо (в пузырьке, банке) доставить его в лабораторию.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80" w:before="15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11111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